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F4E" w:rsidRDefault="00F36F4E" w:rsidP="00F36F4E">
      <w:pPr>
        <w:pBdr>
          <w:top w:val="nil"/>
          <w:left w:val="nil"/>
          <w:bottom w:val="nil"/>
          <w:right w:val="nil"/>
          <w:between w:val="nil"/>
        </w:pBd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F36F4E" w:rsidRDefault="00F36F4E" w:rsidP="00F36F4E">
      <w:pPr>
        <w:pBdr>
          <w:top w:val="nil"/>
          <w:left w:val="nil"/>
          <w:bottom w:val="nil"/>
          <w:right w:val="nil"/>
          <w:between w:val="nil"/>
        </w:pBdr>
        <w:jc w:val="center"/>
        <w:rPr>
          <w:b/>
          <w:bCs/>
          <w:sz w:val="32"/>
          <w:szCs w:val="32"/>
          <w:vertAlign w:val="superscript"/>
        </w:rPr>
      </w:pPr>
      <w:r>
        <w:rPr>
          <w:b/>
          <w:bCs/>
          <w:sz w:val="32"/>
          <w:szCs w:val="32"/>
          <w:vertAlign w:val="superscript"/>
        </w:rPr>
        <w:t xml:space="preserve"> высшего образования</w:t>
      </w:r>
    </w:p>
    <w:p w:rsidR="00F36F4E" w:rsidRDefault="00F36F4E" w:rsidP="00F36F4E">
      <w:pPr>
        <w:pBdr>
          <w:top w:val="nil"/>
          <w:left w:val="nil"/>
          <w:bottom w:val="nil"/>
          <w:right w:val="nil"/>
          <w:between w:val="nil"/>
        </w:pBdr>
        <w:jc w:val="center"/>
        <w:rPr>
          <w:b/>
          <w:bCs/>
          <w:sz w:val="32"/>
          <w:szCs w:val="32"/>
          <w:vertAlign w:val="superscript"/>
        </w:rPr>
      </w:pPr>
      <w:r>
        <w:rPr>
          <w:b/>
          <w:bCs/>
          <w:sz w:val="32"/>
          <w:szCs w:val="32"/>
          <w:vertAlign w:val="superscript"/>
        </w:rPr>
        <w:t>Московский государственный институт культуры</w:t>
      </w:r>
    </w:p>
    <w:p w:rsidR="00F36F4E" w:rsidRDefault="00F36F4E" w:rsidP="00F36F4E">
      <w:pPr>
        <w:pBdr>
          <w:top w:val="nil"/>
          <w:left w:val="nil"/>
          <w:bottom w:val="nil"/>
          <w:right w:val="nil"/>
          <w:between w:val="nil"/>
        </w:pBdr>
        <w:rPr>
          <w:b/>
          <w:bCs/>
        </w:rPr>
      </w:pPr>
    </w:p>
    <w:p w:rsidR="00F36F4E" w:rsidRDefault="00F36F4E" w:rsidP="00F36F4E">
      <w:pPr>
        <w:pBdr>
          <w:top w:val="nil"/>
          <w:left w:val="nil"/>
          <w:bottom w:val="nil"/>
          <w:right w:val="nil"/>
          <w:between w:val="nil"/>
        </w:pBdr>
        <w:rPr>
          <w:b/>
          <w:bCs/>
        </w:rPr>
      </w:pPr>
    </w:p>
    <w:tbl>
      <w:tblPr>
        <w:tblW w:w="4253" w:type="dxa"/>
        <w:tblInd w:w="4678" w:type="dxa"/>
        <w:tblLook w:val="04A0" w:firstRow="1" w:lastRow="0" w:firstColumn="1" w:lastColumn="0" w:noHBand="0" w:noVBand="1"/>
      </w:tblPr>
      <w:tblGrid>
        <w:gridCol w:w="4253"/>
      </w:tblGrid>
      <w:tr w:rsidR="00F36F4E" w:rsidTr="00B166C1">
        <w:tc>
          <w:tcPr>
            <w:tcW w:w="4253" w:type="dxa"/>
            <w:tcBorders>
              <w:top w:val="nil"/>
              <w:left w:val="nil"/>
              <w:bottom w:val="nil"/>
              <w:right w:val="nil"/>
              <w:tl2br w:val="nil"/>
              <w:tr2bl w:val="nil"/>
            </w:tcBorders>
            <w:shd w:val="clear" w:color="auto" w:fill="auto"/>
            <w:tcMar>
              <w:top w:w="0" w:type="dxa"/>
              <w:left w:w="108" w:type="dxa"/>
              <w:bottom w:w="0" w:type="dxa"/>
              <w:right w:w="108" w:type="dxa"/>
            </w:tcMar>
          </w:tcPr>
          <w:p w:rsidR="00F36F4E" w:rsidRDefault="003B672F" w:rsidP="00B166C1">
            <w:pPr>
              <w:pBdr>
                <w:top w:val="nil"/>
                <w:left w:val="nil"/>
                <w:bottom w:val="nil"/>
                <w:right w:val="nil"/>
                <w:between w:val="nil"/>
              </w:pBdr>
              <w:jc w:val="right"/>
              <w:rPr>
                <w:b/>
                <w:bCs/>
              </w:rPr>
            </w:pPr>
            <w:r>
              <w:rPr>
                <w:b/>
                <w:bCs/>
              </w:rPr>
              <w:t>УТВЕРЖДЕНО</w:t>
            </w:r>
          </w:p>
          <w:p w:rsidR="00F36F4E" w:rsidRDefault="00F36F4E" w:rsidP="00B166C1">
            <w:pPr>
              <w:pBdr>
                <w:top w:val="nil"/>
                <w:left w:val="nil"/>
                <w:bottom w:val="nil"/>
                <w:right w:val="nil"/>
                <w:between w:val="nil"/>
              </w:pBdr>
              <w:jc w:val="right"/>
              <w:rPr>
                <w:b/>
                <w:bCs/>
              </w:rPr>
            </w:pPr>
            <w:r>
              <w:rPr>
                <w:b/>
                <w:bCs/>
              </w:rPr>
              <w:t>Председатель УМС</w:t>
            </w:r>
          </w:p>
          <w:p w:rsidR="00F36F4E" w:rsidRDefault="00F36F4E" w:rsidP="00B166C1">
            <w:pPr>
              <w:pBdr>
                <w:top w:val="nil"/>
                <w:left w:val="nil"/>
                <w:bottom w:val="nil"/>
                <w:right w:val="nil"/>
                <w:between w:val="nil"/>
              </w:pBdr>
              <w:jc w:val="right"/>
              <w:rPr>
                <w:b/>
                <w:bCs/>
              </w:rPr>
            </w:pPr>
            <w:r>
              <w:rPr>
                <w:b/>
                <w:bCs/>
              </w:rPr>
              <w:t>Факультета искусств</w:t>
            </w:r>
          </w:p>
          <w:p w:rsidR="00F36F4E" w:rsidRDefault="00F36F4E" w:rsidP="00B166C1">
            <w:pPr>
              <w:pBdr>
                <w:top w:val="nil"/>
                <w:left w:val="nil"/>
                <w:bottom w:val="nil"/>
                <w:right w:val="nil"/>
                <w:between w:val="nil"/>
              </w:pBdr>
              <w:jc w:val="right"/>
              <w:rPr>
                <w:b/>
                <w:bCs/>
              </w:rPr>
            </w:pPr>
            <w:r>
              <w:rPr>
                <w:b/>
                <w:bCs/>
              </w:rPr>
              <w:t>Гуров Михаил Борисович</w:t>
            </w:r>
          </w:p>
          <w:p w:rsidR="00F36F4E" w:rsidRDefault="00F36F4E" w:rsidP="00B166C1">
            <w:pPr>
              <w:pBdr>
                <w:top w:val="nil"/>
                <w:left w:val="nil"/>
                <w:bottom w:val="nil"/>
                <w:right w:val="nil"/>
                <w:between w:val="nil"/>
              </w:pBdr>
              <w:jc w:val="right"/>
              <w:rPr>
                <w:b/>
                <w:bCs/>
              </w:rPr>
            </w:pPr>
          </w:p>
          <w:p w:rsidR="00F36F4E" w:rsidRDefault="00F36F4E" w:rsidP="00B166C1">
            <w:pPr>
              <w:pBdr>
                <w:top w:val="nil"/>
                <w:left w:val="nil"/>
                <w:bottom w:val="nil"/>
                <w:right w:val="nil"/>
                <w:between w:val="nil"/>
              </w:pBdr>
              <w:ind w:right="27"/>
              <w:jc w:val="right"/>
              <w:rPr>
                <w:b/>
                <w:bCs/>
                <w:sz w:val="32"/>
                <w:szCs w:val="32"/>
                <w:vertAlign w:val="superscript"/>
              </w:rPr>
            </w:pPr>
          </w:p>
        </w:tc>
      </w:tr>
    </w:tbl>
    <w:p w:rsidR="00F36F4E" w:rsidRDefault="00F36F4E" w:rsidP="00F36F4E">
      <w:pPr>
        <w:pBdr>
          <w:top w:val="nil"/>
          <w:left w:val="nil"/>
          <w:bottom w:val="nil"/>
          <w:right w:val="nil"/>
          <w:between w:val="nil"/>
        </w:pBdr>
        <w:rPr>
          <w:b/>
          <w:bCs/>
        </w:rPr>
      </w:pPr>
    </w:p>
    <w:p w:rsidR="00F36F4E" w:rsidRDefault="00F36F4E" w:rsidP="00F36F4E">
      <w:pPr>
        <w:pBdr>
          <w:top w:val="nil"/>
          <w:left w:val="nil"/>
          <w:bottom w:val="nil"/>
          <w:right w:val="nil"/>
          <w:between w:val="nil"/>
        </w:pBdr>
        <w:ind w:right="27"/>
      </w:pPr>
    </w:p>
    <w:p w:rsidR="00F36F4E" w:rsidRDefault="00F36F4E" w:rsidP="00F36F4E">
      <w:pPr>
        <w:pBdr>
          <w:top w:val="nil"/>
          <w:left w:val="nil"/>
          <w:bottom w:val="nil"/>
          <w:right w:val="nil"/>
          <w:between w:val="nil"/>
        </w:pBdr>
        <w:ind w:right="27"/>
      </w:pPr>
    </w:p>
    <w:p w:rsidR="00F36F4E" w:rsidRDefault="00F36F4E" w:rsidP="00F36F4E">
      <w:pPr>
        <w:pBdr>
          <w:top w:val="nil"/>
          <w:left w:val="nil"/>
          <w:bottom w:val="nil"/>
          <w:right w:val="nil"/>
          <w:between w:val="nil"/>
        </w:pBdr>
        <w:ind w:right="27"/>
      </w:pPr>
    </w:p>
    <w:p w:rsidR="00F36F4E" w:rsidRDefault="00F36F4E" w:rsidP="00F36F4E">
      <w:pPr>
        <w:pBdr>
          <w:top w:val="nil"/>
          <w:left w:val="nil"/>
          <w:bottom w:val="nil"/>
          <w:right w:val="nil"/>
          <w:between w:val="nil"/>
        </w:pBdr>
        <w:ind w:right="27"/>
        <w:rPr>
          <w:b/>
          <w:bCs/>
        </w:rPr>
      </w:pPr>
    </w:p>
    <w:p w:rsidR="00F36F4E" w:rsidRDefault="00F36F4E" w:rsidP="00F36F4E">
      <w:pPr>
        <w:pBdr>
          <w:top w:val="nil"/>
          <w:left w:val="nil"/>
          <w:bottom w:val="nil"/>
          <w:right w:val="nil"/>
          <w:between w:val="nil"/>
        </w:pBdr>
        <w:jc w:val="center"/>
        <w:rPr>
          <w:b/>
          <w:bCs/>
          <w:smallCaps/>
        </w:rPr>
      </w:pPr>
      <w:r>
        <w:rPr>
          <w:b/>
          <w:bCs/>
          <w:smallCaps/>
        </w:rPr>
        <w:t>ФОНД ОЦЕНОЧНЫХ СРЕДСТВ ДИСЦИПЛИНЫ (МОДУЛЯ)</w:t>
      </w:r>
    </w:p>
    <w:p w:rsidR="00F36F4E" w:rsidRDefault="00F36F4E" w:rsidP="00F36F4E">
      <w:pPr>
        <w:pBdr>
          <w:top w:val="nil"/>
          <w:left w:val="nil"/>
          <w:bottom w:val="nil"/>
          <w:right w:val="nil"/>
          <w:between w:val="nil"/>
        </w:pBdr>
        <w:jc w:val="center"/>
        <w:rPr>
          <w:b/>
          <w:bCs/>
          <w:smallCaps/>
          <w:sz w:val="28"/>
          <w:szCs w:val="28"/>
          <w:lang w:eastAsia="zh-CN"/>
        </w:rPr>
      </w:pPr>
      <w:r>
        <w:rPr>
          <w:b/>
          <w:bCs/>
          <w:smallCaps/>
        </w:rPr>
        <w:br/>
      </w:r>
      <w:r>
        <w:rPr>
          <w:b/>
          <w:bCs/>
          <w:smallCaps/>
          <w:sz w:val="28"/>
          <w:szCs w:val="28"/>
          <w:lang w:eastAsia="zh-CN"/>
        </w:rPr>
        <w:t xml:space="preserve">Б2.О.01(У) Учебная: </w:t>
      </w:r>
      <w:r w:rsidR="003B672F">
        <w:rPr>
          <w:b/>
          <w:bCs/>
          <w:smallCaps/>
          <w:sz w:val="28"/>
          <w:szCs w:val="28"/>
          <w:lang w:eastAsia="zh-CN"/>
        </w:rPr>
        <w:t>ТВОРЧЕСКАЯ ПРАКТИКА</w:t>
      </w:r>
    </w:p>
    <w:p w:rsidR="00F36F4E" w:rsidRDefault="00F36F4E" w:rsidP="00F36F4E">
      <w:pPr>
        <w:pBdr>
          <w:top w:val="nil"/>
          <w:left w:val="nil"/>
          <w:bottom w:val="nil"/>
          <w:right w:val="nil"/>
          <w:between w:val="nil"/>
        </w:pBdr>
        <w:jc w:val="center"/>
        <w:rPr>
          <w:b/>
          <w:bCs/>
          <w:vertAlign w:val="superscript"/>
        </w:rPr>
      </w:pPr>
      <w:r>
        <w:rPr>
          <w:b/>
          <w:bCs/>
          <w:smallCaps/>
        </w:rPr>
        <w:br/>
      </w:r>
      <w:r>
        <w:rPr>
          <w:b/>
          <w:bCs/>
          <w:vertAlign w:val="superscript"/>
        </w:rPr>
        <w:t>(наименование дисциплины (модуля)</w:t>
      </w:r>
    </w:p>
    <w:p w:rsidR="00F36F4E" w:rsidRDefault="00F36F4E" w:rsidP="00F36F4E">
      <w:pPr>
        <w:pBdr>
          <w:top w:val="nil"/>
          <w:left w:val="nil"/>
          <w:bottom w:val="nil"/>
          <w:right w:val="nil"/>
          <w:between w:val="nil"/>
        </w:pBdr>
        <w:rPr>
          <w:b/>
          <w:bCs/>
        </w:rPr>
      </w:pPr>
    </w:p>
    <w:p w:rsidR="00F36F4E" w:rsidRDefault="00F36F4E" w:rsidP="00F36F4E">
      <w:pPr>
        <w:pBdr>
          <w:top w:val="nil"/>
          <w:left w:val="nil"/>
          <w:bottom w:val="nil"/>
          <w:right w:val="nil"/>
          <w:between w:val="nil"/>
        </w:pBdr>
        <w:rPr>
          <w:b/>
          <w:bCs/>
        </w:rPr>
      </w:pPr>
    </w:p>
    <w:p w:rsidR="00F36F4E" w:rsidRDefault="00F36F4E" w:rsidP="00F36F4E">
      <w:pPr>
        <w:pBdr>
          <w:top w:val="nil"/>
          <w:left w:val="nil"/>
          <w:bottom w:val="nil"/>
          <w:right w:val="nil"/>
          <w:between w:val="nil"/>
        </w:pBdr>
        <w:tabs>
          <w:tab w:val="right" w:leader="underscore" w:pos="8505"/>
        </w:tabs>
        <w:ind w:firstLine="567"/>
        <w:rPr>
          <w:b/>
          <w:bCs/>
        </w:rPr>
      </w:pPr>
    </w:p>
    <w:p w:rsidR="00F36F4E" w:rsidRDefault="00F36F4E" w:rsidP="00F36F4E">
      <w:pPr>
        <w:pBdr>
          <w:top w:val="nil"/>
          <w:left w:val="nil"/>
          <w:bottom w:val="nil"/>
          <w:right w:val="nil"/>
          <w:between w:val="nil"/>
        </w:pBdr>
        <w:tabs>
          <w:tab w:val="right" w:leader="underscore" w:pos="8505"/>
        </w:tabs>
        <w:rPr>
          <w:b/>
          <w:bCs/>
        </w:rPr>
      </w:pPr>
      <w:r>
        <w:rPr>
          <w:b/>
          <w:bCs/>
        </w:rPr>
        <w:t>Направление подготовки/специальности (код, наименование)</w:t>
      </w:r>
    </w:p>
    <w:p w:rsidR="00F36F4E" w:rsidRDefault="00F36F4E" w:rsidP="00F36F4E">
      <w:pPr>
        <w:pBdr>
          <w:top w:val="nil"/>
          <w:left w:val="nil"/>
          <w:bottom w:val="nil"/>
          <w:right w:val="nil"/>
          <w:between w:val="nil"/>
        </w:pBdr>
        <w:tabs>
          <w:tab w:val="right" w:leader="underscore" w:pos="8505"/>
        </w:tabs>
        <w:rPr>
          <w:b/>
          <w:bCs/>
        </w:rPr>
      </w:pPr>
      <w:r>
        <w:rPr>
          <w:b/>
        </w:rPr>
        <w:t>51.05.01 Звукорежиссура культурно-массовых представлений и концертных программ</w:t>
      </w:r>
    </w:p>
    <w:p w:rsidR="00F36F4E" w:rsidRDefault="00F36F4E" w:rsidP="00F36F4E">
      <w:pPr>
        <w:pBdr>
          <w:top w:val="nil"/>
          <w:left w:val="nil"/>
          <w:bottom w:val="nil"/>
          <w:right w:val="nil"/>
          <w:between w:val="nil"/>
        </w:pBdr>
        <w:tabs>
          <w:tab w:val="right" w:leader="underscore" w:pos="8505"/>
        </w:tabs>
        <w:ind w:firstLine="567"/>
        <w:rPr>
          <w:b/>
          <w:bCs/>
        </w:rPr>
      </w:pPr>
    </w:p>
    <w:p w:rsidR="00F36F4E" w:rsidRDefault="00F36F4E" w:rsidP="00F36F4E">
      <w:pPr>
        <w:pBdr>
          <w:top w:val="nil"/>
          <w:left w:val="nil"/>
          <w:bottom w:val="nil"/>
          <w:right w:val="nil"/>
          <w:between w:val="nil"/>
        </w:pBdr>
        <w:tabs>
          <w:tab w:val="right" w:leader="underscore" w:pos="8505"/>
        </w:tabs>
        <w:rPr>
          <w:b/>
          <w:bCs/>
        </w:rPr>
      </w:pPr>
      <w:r>
        <w:rPr>
          <w:b/>
          <w:bCs/>
        </w:rPr>
        <w:t>Профиль подготовки/специализация</w:t>
      </w:r>
    </w:p>
    <w:p w:rsidR="00F36F4E" w:rsidRDefault="00F36F4E" w:rsidP="00F36F4E">
      <w:pPr>
        <w:pBdr>
          <w:top w:val="nil"/>
          <w:left w:val="nil"/>
          <w:bottom w:val="nil"/>
          <w:right w:val="nil"/>
          <w:between w:val="nil"/>
        </w:pBdr>
        <w:tabs>
          <w:tab w:val="right" w:leader="underscore" w:pos="8505"/>
        </w:tabs>
        <w:rPr>
          <w:b/>
          <w:bCs/>
        </w:rPr>
      </w:pPr>
      <w:r>
        <w:rPr>
          <w:b/>
        </w:rPr>
        <w:t>Звукорежиссура зрелищных программ</w:t>
      </w:r>
    </w:p>
    <w:p w:rsidR="00F36F4E" w:rsidRDefault="00F36F4E" w:rsidP="00F36F4E">
      <w:pPr>
        <w:pBdr>
          <w:top w:val="nil"/>
          <w:left w:val="nil"/>
          <w:bottom w:val="nil"/>
          <w:right w:val="nil"/>
          <w:between w:val="nil"/>
        </w:pBdr>
        <w:tabs>
          <w:tab w:val="right" w:leader="underscore" w:pos="8505"/>
        </w:tabs>
        <w:ind w:firstLine="567"/>
        <w:rPr>
          <w:b/>
          <w:bCs/>
        </w:rPr>
      </w:pPr>
    </w:p>
    <w:p w:rsidR="00F36F4E" w:rsidRDefault="00F36F4E" w:rsidP="00F36F4E">
      <w:pPr>
        <w:pBdr>
          <w:top w:val="nil"/>
          <w:left w:val="nil"/>
          <w:bottom w:val="nil"/>
          <w:right w:val="nil"/>
          <w:between w:val="nil"/>
        </w:pBdr>
        <w:tabs>
          <w:tab w:val="right" w:leader="underscore" w:pos="8505"/>
        </w:tabs>
        <w:ind w:firstLine="567"/>
        <w:rPr>
          <w:b/>
          <w:bCs/>
        </w:rPr>
      </w:pPr>
    </w:p>
    <w:p w:rsidR="00F36F4E" w:rsidRDefault="00F36F4E" w:rsidP="00F36F4E">
      <w:pPr>
        <w:pBdr>
          <w:top w:val="nil"/>
          <w:left w:val="nil"/>
          <w:bottom w:val="nil"/>
          <w:right w:val="nil"/>
          <w:between w:val="nil"/>
        </w:pBdr>
        <w:tabs>
          <w:tab w:val="right" w:leader="underscore" w:pos="8505"/>
        </w:tabs>
        <w:rPr>
          <w:b/>
          <w:bCs/>
        </w:rPr>
      </w:pPr>
      <w:r>
        <w:rPr>
          <w:b/>
          <w:bCs/>
        </w:rPr>
        <w:t>Квалификация (степень) выпускника</w:t>
      </w:r>
    </w:p>
    <w:p w:rsidR="00F36F4E" w:rsidRDefault="00F36F4E" w:rsidP="00F36F4E">
      <w:pPr>
        <w:pBdr>
          <w:top w:val="nil"/>
          <w:left w:val="nil"/>
          <w:bottom w:val="nil"/>
          <w:right w:val="nil"/>
          <w:between w:val="nil"/>
        </w:pBdr>
        <w:tabs>
          <w:tab w:val="right" w:leader="underscore" w:pos="8505"/>
        </w:tabs>
        <w:rPr>
          <w:b/>
          <w:bCs/>
        </w:rPr>
      </w:pPr>
      <w:r>
        <w:rPr>
          <w:b/>
          <w:bCs/>
          <w:lang w:eastAsia="zh-CN"/>
        </w:rPr>
        <w:t xml:space="preserve">Специалист </w:t>
      </w:r>
    </w:p>
    <w:p w:rsidR="00F36F4E" w:rsidRDefault="00F36F4E" w:rsidP="00F36F4E">
      <w:pPr>
        <w:pBdr>
          <w:top w:val="nil"/>
          <w:left w:val="nil"/>
          <w:bottom w:val="nil"/>
          <w:right w:val="nil"/>
          <w:between w:val="nil"/>
        </w:pBdr>
        <w:tabs>
          <w:tab w:val="right" w:leader="underscore" w:pos="8505"/>
        </w:tabs>
        <w:jc w:val="center"/>
        <w:rPr>
          <w:b/>
          <w:bCs/>
          <w:vertAlign w:val="superscript"/>
        </w:rPr>
      </w:pPr>
      <w:r>
        <w:rPr>
          <w:b/>
          <w:bCs/>
          <w:vertAlign w:val="superscript"/>
        </w:rPr>
        <w:t>(бакалавр, магистр, специалист)</w:t>
      </w:r>
    </w:p>
    <w:p w:rsidR="00F36F4E" w:rsidRDefault="00F36F4E" w:rsidP="00F36F4E">
      <w:pPr>
        <w:pBdr>
          <w:top w:val="nil"/>
          <w:left w:val="nil"/>
          <w:bottom w:val="nil"/>
          <w:right w:val="nil"/>
          <w:between w:val="nil"/>
        </w:pBdr>
        <w:tabs>
          <w:tab w:val="right" w:leader="underscore" w:pos="8505"/>
        </w:tabs>
        <w:rPr>
          <w:b/>
          <w:bCs/>
        </w:rPr>
      </w:pPr>
      <w:r>
        <w:rPr>
          <w:b/>
          <w:bCs/>
        </w:rPr>
        <w:t xml:space="preserve">Форма обучения </w:t>
      </w:r>
      <w:r>
        <w:rPr>
          <w:b/>
          <w:bCs/>
          <w:i/>
          <w:lang w:eastAsia="zh-CN"/>
        </w:rPr>
        <w:t>очная</w:t>
      </w:r>
      <w:r>
        <w:rPr>
          <w:b/>
          <w:bCs/>
          <w:lang w:eastAsia="zh-CN"/>
        </w:rPr>
        <w:t>, заочная</w:t>
      </w:r>
    </w:p>
    <w:p w:rsidR="00F36F4E" w:rsidRDefault="00F36F4E" w:rsidP="00F36F4E">
      <w:pPr>
        <w:pBdr>
          <w:top w:val="nil"/>
          <w:left w:val="nil"/>
          <w:bottom w:val="nil"/>
          <w:right w:val="nil"/>
          <w:between w:val="nil"/>
        </w:pBdr>
        <w:tabs>
          <w:tab w:val="left" w:pos="708"/>
        </w:tabs>
        <w:ind w:left="-142" w:firstLine="142"/>
        <w:jc w:val="center"/>
        <w:rPr>
          <w:b/>
          <w:bCs/>
        </w:rPr>
      </w:pPr>
    </w:p>
    <w:p w:rsidR="00F36F4E" w:rsidRDefault="00F36F4E" w:rsidP="00F36F4E">
      <w:pPr>
        <w:pBdr>
          <w:top w:val="nil"/>
          <w:left w:val="nil"/>
          <w:bottom w:val="nil"/>
          <w:right w:val="nil"/>
          <w:between w:val="nil"/>
        </w:pBdr>
        <w:tabs>
          <w:tab w:val="left" w:pos="708"/>
        </w:tabs>
        <w:ind w:left="-142" w:firstLine="142"/>
        <w:jc w:val="center"/>
        <w:rPr>
          <w:b/>
          <w:bCs/>
        </w:rPr>
      </w:pPr>
    </w:p>
    <w:p w:rsidR="00F36F4E" w:rsidRDefault="00F36F4E" w:rsidP="00F36F4E">
      <w:pPr>
        <w:pBdr>
          <w:top w:val="nil"/>
          <w:left w:val="nil"/>
          <w:bottom w:val="nil"/>
          <w:right w:val="nil"/>
          <w:between w:val="nil"/>
        </w:pBdr>
        <w:tabs>
          <w:tab w:val="left" w:pos="708"/>
        </w:tabs>
        <w:ind w:left="-142" w:firstLine="142"/>
        <w:jc w:val="center"/>
        <w:rPr>
          <w:b/>
          <w:bCs/>
        </w:rPr>
      </w:pPr>
    </w:p>
    <w:p w:rsidR="00F36F4E" w:rsidRDefault="00F36F4E" w:rsidP="00F36F4E">
      <w:pPr>
        <w:pBdr>
          <w:top w:val="nil"/>
          <w:left w:val="nil"/>
          <w:bottom w:val="nil"/>
          <w:right w:val="nil"/>
          <w:between w:val="nil"/>
        </w:pBdr>
        <w:tabs>
          <w:tab w:val="left" w:pos="708"/>
        </w:tabs>
        <w:ind w:left="-142" w:firstLine="142"/>
        <w:jc w:val="center"/>
        <w:rPr>
          <w:b/>
          <w:bCs/>
        </w:rPr>
      </w:pPr>
    </w:p>
    <w:p w:rsidR="00F36F4E" w:rsidRDefault="00F36F4E" w:rsidP="00F36F4E">
      <w:pPr>
        <w:pBdr>
          <w:top w:val="nil"/>
          <w:left w:val="nil"/>
          <w:bottom w:val="nil"/>
          <w:right w:val="nil"/>
          <w:between w:val="nil"/>
        </w:pBdr>
        <w:tabs>
          <w:tab w:val="left" w:pos="708"/>
        </w:tabs>
        <w:ind w:left="-142" w:firstLine="142"/>
        <w:jc w:val="center"/>
        <w:rPr>
          <w:b/>
          <w:bCs/>
        </w:rPr>
      </w:pPr>
    </w:p>
    <w:p w:rsidR="00F36F4E" w:rsidRDefault="00F36F4E" w:rsidP="00F36F4E">
      <w:pPr>
        <w:pBdr>
          <w:top w:val="nil"/>
          <w:left w:val="nil"/>
          <w:bottom w:val="nil"/>
          <w:right w:val="nil"/>
          <w:between w:val="nil"/>
        </w:pBdr>
        <w:tabs>
          <w:tab w:val="left" w:pos="708"/>
        </w:tabs>
        <w:ind w:left="-142" w:firstLine="142"/>
        <w:jc w:val="center"/>
        <w:rPr>
          <w:b/>
          <w:bCs/>
        </w:rPr>
      </w:pPr>
    </w:p>
    <w:p w:rsidR="003B672F" w:rsidRDefault="003B672F" w:rsidP="00F36F4E">
      <w:pPr>
        <w:pBdr>
          <w:top w:val="nil"/>
          <w:left w:val="nil"/>
          <w:bottom w:val="nil"/>
          <w:right w:val="nil"/>
          <w:between w:val="nil"/>
        </w:pBdr>
        <w:tabs>
          <w:tab w:val="left" w:pos="708"/>
        </w:tabs>
        <w:ind w:left="-142" w:firstLine="142"/>
        <w:jc w:val="center"/>
        <w:rPr>
          <w:b/>
          <w:bCs/>
        </w:rPr>
      </w:pPr>
    </w:p>
    <w:p w:rsidR="003B672F" w:rsidRDefault="003B672F" w:rsidP="00F36F4E">
      <w:pPr>
        <w:pBdr>
          <w:top w:val="nil"/>
          <w:left w:val="nil"/>
          <w:bottom w:val="nil"/>
          <w:right w:val="nil"/>
          <w:between w:val="nil"/>
        </w:pBdr>
        <w:tabs>
          <w:tab w:val="left" w:pos="708"/>
        </w:tabs>
        <w:ind w:left="-142" w:firstLine="142"/>
        <w:jc w:val="center"/>
        <w:rPr>
          <w:b/>
          <w:bCs/>
        </w:rPr>
      </w:pPr>
    </w:p>
    <w:p w:rsidR="003B672F" w:rsidRDefault="003B672F" w:rsidP="00F36F4E">
      <w:pPr>
        <w:pBdr>
          <w:top w:val="nil"/>
          <w:left w:val="nil"/>
          <w:bottom w:val="nil"/>
          <w:right w:val="nil"/>
          <w:between w:val="nil"/>
        </w:pBdr>
        <w:tabs>
          <w:tab w:val="left" w:pos="708"/>
        </w:tabs>
        <w:ind w:left="-142" w:firstLine="142"/>
        <w:jc w:val="center"/>
        <w:rPr>
          <w:b/>
          <w:bCs/>
        </w:rPr>
      </w:pPr>
    </w:p>
    <w:p w:rsidR="003B672F" w:rsidRDefault="003B672F" w:rsidP="00F36F4E">
      <w:pPr>
        <w:pBdr>
          <w:top w:val="nil"/>
          <w:left w:val="nil"/>
          <w:bottom w:val="nil"/>
          <w:right w:val="nil"/>
          <w:between w:val="nil"/>
        </w:pBdr>
        <w:tabs>
          <w:tab w:val="left" w:pos="708"/>
        </w:tabs>
        <w:ind w:left="-142" w:firstLine="142"/>
        <w:jc w:val="center"/>
        <w:rPr>
          <w:b/>
          <w:bCs/>
        </w:rPr>
      </w:pPr>
    </w:p>
    <w:p w:rsidR="003B672F" w:rsidRDefault="003B672F" w:rsidP="00F36F4E">
      <w:pPr>
        <w:pBdr>
          <w:top w:val="nil"/>
          <w:left w:val="nil"/>
          <w:bottom w:val="nil"/>
          <w:right w:val="nil"/>
          <w:between w:val="nil"/>
        </w:pBdr>
        <w:tabs>
          <w:tab w:val="left" w:pos="708"/>
        </w:tabs>
        <w:ind w:left="-142" w:firstLine="142"/>
        <w:jc w:val="center"/>
        <w:rPr>
          <w:b/>
          <w:bCs/>
        </w:rPr>
      </w:pPr>
    </w:p>
    <w:p w:rsidR="003B672F" w:rsidRDefault="003B672F" w:rsidP="00F36F4E">
      <w:pPr>
        <w:pBdr>
          <w:top w:val="nil"/>
          <w:left w:val="nil"/>
          <w:bottom w:val="nil"/>
          <w:right w:val="nil"/>
          <w:between w:val="nil"/>
        </w:pBdr>
        <w:tabs>
          <w:tab w:val="left" w:pos="708"/>
        </w:tabs>
        <w:ind w:left="-142" w:firstLine="142"/>
        <w:jc w:val="center"/>
        <w:rPr>
          <w:b/>
          <w:bCs/>
        </w:rPr>
      </w:pPr>
      <w:bookmarkStart w:id="0" w:name="_GoBack"/>
      <w:bookmarkEnd w:id="0"/>
    </w:p>
    <w:p w:rsidR="00F36F4E" w:rsidRDefault="00F36F4E" w:rsidP="00F36F4E">
      <w:pPr>
        <w:pBdr>
          <w:top w:val="nil"/>
          <w:left w:val="nil"/>
          <w:bottom w:val="nil"/>
          <w:right w:val="nil"/>
          <w:between w:val="nil"/>
        </w:pBdr>
        <w:tabs>
          <w:tab w:val="left" w:pos="708"/>
        </w:tabs>
        <w:rPr>
          <w:b/>
          <w:bCs/>
        </w:rPr>
      </w:pPr>
    </w:p>
    <w:p w:rsidR="00C56091" w:rsidRDefault="00C56091" w:rsidP="00F36F4E">
      <w:pPr>
        <w:pBdr>
          <w:top w:val="nil"/>
          <w:left w:val="nil"/>
          <w:bottom w:val="nil"/>
          <w:right w:val="nil"/>
          <w:between w:val="nil"/>
        </w:pBdr>
        <w:tabs>
          <w:tab w:val="left" w:pos="708"/>
        </w:tabs>
        <w:ind w:left="-142" w:firstLine="142"/>
        <w:jc w:val="center"/>
        <w:rPr>
          <w:b/>
          <w:bCs/>
        </w:rPr>
      </w:pPr>
    </w:p>
    <w:p w:rsidR="00C56091" w:rsidRDefault="00C56091" w:rsidP="00C56091">
      <w:pPr>
        <w:pStyle w:val="Default"/>
        <w:spacing w:after="200"/>
        <w:jc w:val="both"/>
        <w:rPr>
          <w:sz w:val="23"/>
          <w:szCs w:val="23"/>
        </w:rPr>
      </w:pPr>
      <w:r>
        <w:rPr>
          <w:b/>
          <w:bCs/>
          <w:sz w:val="23"/>
          <w:szCs w:val="23"/>
        </w:rPr>
        <w:lastRenderedPageBreak/>
        <w:t xml:space="preserve">1. Требования к результатам прохождения учебной практики </w:t>
      </w:r>
    </w:p>
    <w:p w:rsidR="00C56091" w:rsidRDefault="00C56091" w:rsidP="00C56091">
      <w:pPr>
        <w:tabs>
          <w:tab w:val="right" w:leader="underscore" w:pos="8505"/>
        </w:tabs>
        <w:rPr>
          <w:b/>
          <w:bCs/>
          <w:sz w:val="23"/>
          <w:szCs w:val="23"/>
        </w:rPr>
      </w:pPr>
      <w:r>
        <w:rPr>
          <w:b/>
          <w:bCs/>
          <w:sz w:val="23"/>
          <w:szCs w:val="23"/>
        </w:rPr>
        <w:t>1.1. Учебная практика направлена на формирование следующих компетенций:</w:t>
      </w:r>
    </w:p>
    <w:p w:rsidR="00C56091" w:rsidRDefault="00C56091" w:rsidP="00C56091">
      <w:pPr>
        <w:tabs>
          <w:tab w:val="right" w:leader="underscore" w:pos="8505"/>
        </w:tabs>
        <w:spacing w:before="40" w:line="276" w:lineRule="auto"/>
        <w:ind w:firstLine="709"/>
        <w:rPr>
          <w:sz w:val="28"/>
          <w:szCs w:val="28"/>
        </w:rPr>
      </w:pPr>
      <w:r w:rsidRPr="0022638C">
        <w:rPr>
          <w:sz w:val="28"/>
          <w:szCs w:val="28"/>
        </w:rPr>
        <w:t xml:space="preserve">В результате прохождения данной практики обучающийся должен приобрести следующие практические навыки, умения, профессиональные компетенции: </w:t>
      </w:r>
    </w:p>
    <w:tbl>
      <w:tblPr>
        <w:tblW w:w="10206" w:type="dxa"/>
        <w:tblInd w:w="-572"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56"/>
        <w:gridCol w:w="2563"/>
        <w:gridCol w:w="2625"/>
        <w:gridCol w:w="3362"/>
      </w:tblGrid>
      <w:tr w:rsidR="003B672F" w:rsidRPr="00101C00" w:rsidTr="008C06D2">
        <w:trPr>
          <w:trHeight w:val="145"/>
        </w:trPr>
        <w:tc>
          <w:tcPr>
            <w:tcW w:w="1656" w:type="dxa"/>
            <w:tcBorders>
              <w:top w:val="single" w:sz="4" w:space="0" w:color="000000"/>
              <w:left w:val="single" w:sz="4" w:space="0" w:color="000000"/>
              <w:bottom w:val="single" w:sz="4" w:space="0" w:color="000000"/>
            </w:tcBorders>
            <w:shd w:val="clear" w:color="auto" w:fill="auto"/>
          </w:tcPr>
          <w:p w:rsidR="003B672F" w:rsidRPr="00101C00" w:rsidRDefault="003B672F" w:rsidP="008C06D2">
            <w:pPr>
              <w:widowControl w:val="0"/>
              <w:contextualSpacing/>
              <w:jc w:val="both"/>
              <w:rPr>
                <w:b/>
              </w:rPr>
            </w:pPr>
            <w:r w:rsidRPr="00101C00">
              <w:rPr>
                <w:b/>
              </w:rPr>
              <w:t xml:space="preserve">УК-6. </w:t>
            </w:r>
          </w:p>
        </w:tc>
        <w:tc>
          <w:tcPr>
            <w:tcW w:w="2563" w:type="dxa"/>
            <w:tcBorders>
              <w:top w:val="single" w:sz="4" w:space="0" w:color="000000"/>
              <w:left w:val="single" w:sz="4" w:space="0" w:color="000000"/>
              <w:bottom w:val="single" w:sz="4" w:space="0" w:color="000000"/>
            </w:tcBorders>
          </w:tcPr>
          <w:p w:rsidR="003B672F" w:rsidRPr="00101C00" w:rsidRDefault="003B672F" w:rsidP="008C06D2">
            <w:pPr>
              <w:widowControl w:val="0"/>
              <w:contextualSpacing/>
              <w:jc w:val="both"/>
            </w:pPr>
            <w:r w:rsidRPr="00101C00">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3B672F" w:rsidRPr="00101C00" w:rsidRDefault="003B672F" w:rsidP="008C06D2">
            <w:pPr>
              <w:tabs>
                <w:tab w:val="left" w:pos="34"/>
                <w:tab w:val="left" w:pos="176"/>
                <w:tab w:val="left" w:pos="252"/>
              </w:tabs>
            </w:pPr>
          </w:p>
        </w:tc>
        <w:tc>
          <w:tcPr>
            <w:tcW w:w="2625" w:type="dxa"/>
            <w:tcBorders>
              <w:top w:val="single" w:sz="4" w:space="0" w:color="000000"/>
              <w:left w:val="single" w:sz="4" w:space="0" w:color="000000"/>
              <w:bottom w:val="single" w:sz="4" w:space="0" w:color="000000"/>
            </w:tcBorders>
          </w:tcPr>
          <w:p w:rsidR="003B672F" w:rsidRPr="00101C00" w:rsidRDefault="003B672F" w:rsidP="008C06D2">
            <w:pPr>
              <w:pStyle w:val="TableParagraph"/>
              <w:ind w:left="143" w:right="130"/>
              <w:rPr>
                <w:sz w:val="24"/>
                <w:szCs w:val="24"/>
              </w:rPr>
            </w:pPr>
            <w:r w:rsidRPr="00101C00">
              <w:rPr>
                <w:sz w:val="24"/>
                <w:szCs w:val="24"/>
              </w:rPr>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3B672F" w:rsidRPr="00101C00" w:rsidRDefault="003B672F" w:rsidP="008C06D2">
            <w:pPr>
              <w:pStyle w:val="TableParagraph"/>
              <w:ind w:left="143" w:right="130"/>
              <w:rPr>
                <w:sz w:val="24"/>
                <w:szCs w:val="24"/>
              </w:rPr>
            </w:pPr>
          </w:p>
          <w:p w:rsidR="003B672F" w:rsidRPr="00101C00" w:rsidRDefault="003B672F" w:rsidP="008C06D2">
            <w:pPr>
              <w:pStyle w:val="TableParagraph"/>
              <w:ind w:left="143" w:right="130"/>
              <w:rPr>
                <w:sz w:val="24"/>
                <w:szCs w:val="24"/>
              </w:rPr>
            </w:pPr>
            <w:r w:rsidRPr="00101C00">
              <w:rPr>
                <w:sz w:val="24"/>
                <w:szCs w:val="24"/>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3B672F" w:rsidRPr="00101C00" w:rsidRDefault="003B672F" w:rsidP="008C06D2">
            <w:pPr>
              <w:pStyle w:val="TableParagraph"/>
              <w:ind w:left="143" w:right="130"/>
              <w:rPr>
                <w:sz w:val="24"/>
                <w:szCs w:val="24"/>
              </w:rPr>
            </w:pPr>
          </w:p>
          <w:p w:rsidR="003B672F" w:rsidRPr="00101C00" w:rsidRDefault="003B672F" w:rsidP="008C06D2">
            <w:pPr>
              <w:pStyle w:val="TableParagraph"/>
              <w:ind w:left="143" w:right="130"/>
              <w:rPr>
                <w:sz w:val="24"/>
                <w:szCs w:val="24"/>
              </w:rPr>
            </w:pPr>
            <w:r w:rsidRPr="00101C00">
              <w:rPr>
                <w:sz w:val="24"/>
                <w:szCs w:val="24"/>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3B672F" w:rsidRPr="00101C00" w:rsidRDefault="003B672F" w:rsidP="008C06D2">
            <w:pPr>
              <w:pStyle w:val="TableParagraph"/>
              <w:ind w:left="143" w:right="130"/>
              <w:rPr>
                <w:sz w:val="24"/>
                <w:szCs w:val="24"/>
              </w:rPr>
            </w:pPr>
          </w:p>
          <w:p w:rsidR="003B672F" w:rsidRPr="00101C00" w:rsidRDefault="003B672F" w:rsidP="008C06D2">
            <w:pPr>
              <w:pStyle w:val="TableParagraph"/>
              <w:ind w:left="143" w:right="130"/>
              <w:rPr>
                <w:sz w:val="24"/>
                <w:szCs w:val="24"/>
              </w:rPr>
            </w:pPr>
            <w:r w:rsidRPr="00101C00">
              <w:rPr>
                <w:sz w:val="24"/>
                <w:szCs w:val="24"/>
              </w:rPr>
              <w:lastRenderedPageBreak/>
              <w:t>УК-6.4 - Проявляет интерес к саморазвитию и использует предоставляемые возможности для приобретения новых знаний и навыков</w:t>
            </w:r>
          </w:p>
        </w:tc>
        <w:tc>
          <w:tcPr>
            <w:tcW w:w="3362" w:type="dxa"/>
            <w:tcBorders>
              <w:top w:val="single" w:sz="4" w:space="0" w:color="000000"/>
              <w:left w:val="single" w:sz="4" w:space="0" w:color="000000"/>
              <w:bottom w:val="single" w:sz="4" w:space="0" w:color="000000"/>
              <w:right w:val="single" w:sz="4" w:space="0" w:color="000000"/>
            </w:tcBorders>
            <w:shd w:val="clear" w:color="auto" w:fill="auto"/>
          </w:tcPr>
          <w:p w:rsidR="003B672F" w:rsidRPr="00101C00" w:rsidRDefault="003B672F" w:rsidP="008C06D2">
            <w:pPr>
              <w:tabs>
                <w:tab w:val="left" w:pos="34"/>
                <w:tab w:val="left" w:pos="176"/>
                <w:tab w:val="left" w:pos="252"/>
              </w:tabs>
              <w:rPr>
                <w:b/>
              </w:rPr>
            </w:pPr>
            <w:r w:rsidRPr="00101C00">
              <w:rPr>
                <w:b/>
              </w:rPr>
              <w:lastRenderedPageBreak/>
              <w:t>Знать:</w:t>
            </w:r>
          </w:p>
          <w:p w:rsidR="003B672F" w:rsidRPr="00101C00" w:rsidRDefault="003B672F" w:rsidP="008C06D2">
            <w:pPr>
              <w:tabs>
                <w:tab w:val="left" w:pos="34"/>
                <w:tab w:val="left" w:pos="176"/>
                <w:tab w:val="left" w:pos="252"/>
              </w:tabs>
            </w:pPr>
            <w:r w:rsidRPr="00101C00">
              <w:t>основы психологии мотивации;</w:t>
            </w:r>
          </w:p>
          <w:p w:rsidR="003B672F" w:rsidRPr="00101C00" w:rsidRDefault="003B672F" w:rsidP="008C06D2">
            <w:pPr>
              <w:tabs>
                <w:tab w:val="left" w:pos="34"/>
                <w:tab w:val="left" w:pos="176"/>
                <w:tab w:val="left" w:pos="252"/>
              </w:tabs>
            </w:pPr>
            <w:r w:rsidRPr="00101C00">
              <w:t>способы совершенствования</w:t>
            </w:r>
          </w:p>
          <w:p w:rsidR="003B672F" w:rsidRPr="00101C00" w:rsidRDefault="003B672F" w:rsidP="008C06D2">
            <w:pPr>
              <w:tabs>
                <w:tab w:val="left" w:pos="34"/>
                <w:tab w:val="left" w:pos="176"/>
                <w:tab w:val="left" w:pos="252"/>
              </w:tabs>
            </w:pPr>
            <w:r w:rsidRPr="00101C00">
              <w:t>собственной профессиональной</w:t>
            </w:r>
          </w:p>
          <w:p w:rsidR="003B672F" w:rsidRPr="00101C00" w:rsidRDefault="003B672F" w:rsidP="008C06D2">
            <w:pPr>
              <w:tabs>
                <w:tab w:val="left" w:pos="34"/>
                <w:tab w:val="left" w:pos="176"/>
                <w:tab w:val="left" w:pos="252"/>
              </w:tabs>
            </w:pPr>
            <w:r w:rsidRPr="00101C00">
              <w:t>деятельности;</w:t>
            </w:r>
          </w:p>
          <w:p w:rsidR="003B672F" w:rsidRPr="00101C00" w:rsidRDefault="003B672F" w:rsidP="008C06D2">
            <w:pPr>
              <w:tabs>
                <w:tab w:val="left" w:pos="34"/>
                <w:tab w:val="left" w:pos="176"/>
                <w:tab w:val="left" w:pos="252"/>
              </w:tabs>
              <w:rPr>
                <w:b/>
              </w:rPr>
            </w:pPr>
            <w:r w:rsidRPr="00101C00">
              <w:rPr>
                <w:b/>
              </w:rPr>
              <w:t>Уметь:</w:t>
            </w:r>
          </w:p>
          <w:p w:rsidR="003B672F" w:rsidRPr="00101C00" w:rsidRDefault="003B672F" w:rsidP="008C06D2">
            <w:pPr>
              <w:tabs>
                <w:tab w:val="left" w:pos="34"/>
                <w:tab w:val="left" w:pos="176"/>
                <w:tab w:val="left" w:pos="252"/>
              </w:tabs>
            </w:pPr>
            <w:r w:rsidRPr="00101C00">
              <w:t>планировать и реализовывать</w:t>
            </w:r>
          </w:p>
          <w:p w:rsidR="003B672F" w:rsidRPr="00101C00" w:rsidRDefault="003B672F" w:rsidP="008C06D2">
            <w:pPr>
              <w:tabs>
                <w:tab w:val="left" w:pos="34"/>
                <w:tab w:val="left" w:pos="176"/>
                <w:tab w:val="left" w:pos="252"/>
              </w:tabs>
            </w:pPr>
            <w:r w:rsidRPr="00101C00">
              <w:t>собственные профессиональные задачи</w:t>
            </w:r>
          </w:p>
          <w:p w:rsidR="003B672F" w:rsidRPr="00101C00" w:rsidRDefault="003B672F" w:rsidP="008C06D2">
            <w:pPr>
              <w:tabs>
                <w:tab w:val="left" w:pos="34"/>
                <w:tab w:val="left" w:pos="176"/>
                <w:tab w:val="left" w:pos="252"/>
              </w:tabs>
            </w:pPr>
            <w:r w:rsidRPr="00101C00">
              <w:t>с учетом условий, средств, личностных</w:t>
            </w:r>
          </w:p>
          <w:p w:rsidR="003B672F" w:rsidRPr="00101C00" w:rsidRDefault="003B672F" w:rsidP="008C06D2">
            <w:pPr>
              <w:tabs>
                <w:tab w:val="left" w:pos="34"/>
                <w:tab w:val="left" w:pos="176"/>
                <w:tab w:val="left" w:pos="252"/>
              </w:tabs>
            </w:pPr>
            <w:r w:rsidRPr="00101C00">
              <w:t>возможностей;</w:t>
            </w:r>
          </w:p>
          <w:p w:rsidR="003B672F" w:rsidRPr="00101C00" w:rsidRDefault="003B672F" w:rsidP="008C06D2">
            <w:pPr>
              <w:tabs>
                <w:tab w:val="left" w:pos="34"/>
                <w:tab w:val="left" w:pos="176"/>
                <w:tab w:val="left" w:pos="252"/>
              </w:tabs>
            </w:pPr>
            <w:r w:rsidRPr="00101C00">
              <w:t>выявлять мотивы и стимулы для</w:t>
            </w:r>
          </w:p>
          <w:p w:rsidR="003B672F" w:rsidRPr="00101C00" w:rsidRDefault="003B672F" w:rsidP="008C06D2">
            <w:pPr>
              <w:tabs>
                <w:tab w:val="left" w:pos="34"/>
                <w:tab w:val="left" w:pos="176"/>
                <w:tab w:val="left" w:pos="252"/>
              </w:tabs>
            </w:pPr>
            <w:r w:rsidRPr="00101C00">
              <w:t>саморазвития;</w:t>
            </w:r>
          </w:p>
          <w:p w:rsidR="003B672F" w:rsidRPr="00101C00" w:rsidRDefault="003B672F" w:rsidP="008C06D2">
            <w:pPr>
              <w:tabs>
                <w:tab w:val="left" w:pos="34"/>
                <w:tab w:val="left" w:pos="176"/>
                <w:tab w:val="left" w:pos="252"/>
              </w:tabs>
            </w:pPr>
            <w:r w:rsidRPr="00101C00">
              <w:t>определять цели</w:t>
            </w:r>
          </w:p>
          <w:p w:rsidR="003B672F" w:rsidRPr="00101C00" w:rsidRDefault="003B672F" w:rsidP="008C06D2">
            <w:pPr>
              <w:tabs>
                <w:tab w:val="left" w:pos="34"/>
                <w:tab w:val="left" w:pos="176"/>
                <w:tab w:val="left" w:pos="252"/>
              </w:tabs>
            </w:pPr>
            <w:r w:rsidRPr="00101C00">
              <w:t>профессионального роста;</w:t>
            </w:r>
          </w:p>
          <w:p w:rsidR="003B672F" w:rsidRPr="00101C00" w:rsidRDefault="003B672F" w:rsidP="008C06D2">
            <w:pPr>
              <w:tabs>
                <w:tab w:val="left" w:pos="34"/>
                <w:tab w:val="left" w:pos="176"/>
                <w:tab w:val="left" w:pos="252"/>
              </w:tabs>
              <w:rPr>
                <w:b/>
              </w:rPr>
            </w:pPr>
            <w:r w:rsidRPr="00101C00">
              <w:rPr>
                <w:b/>
              </w:rPr>
              <w:t>Владеть:</w:t>
            </w:r>
          </w:p>
          <w:p w:rsidR="003B672F" w:rsidRPr="00101C00" w:rsidRDefault="003B672F" w:rsidP="008C06D2">
            <w:pPr>
              <w:tabs>
                <w:tab w:val="left" w:pos="34"/>
                <w:tab w:val="left" w:pos="176"/>
                <w:tab w:val="left" w:pos="252"/>
              </w:tabs>
            </w:pPr>
            <w:r w:rsidRPr="00101C00">
              <w:t>навыками саморазвития;</w:t>
            </w:r>
          </w:p>
          <w:p w:rsidR="003B672F" w:rsidRPr="00101C00" w:rsidRDefault="003B672F" w:rsidP="008C06D2">
            <w:pPr>
              <w:tabs>
                <w:tab w:val="left" w:pos="34"/>
                <w:tab w:val="left" w:pos="176"/>
                <w:tab w:val="left" w:pos="252"/>
              </w:tabs>
            </w:pPr>
            <w:r w:rsidRPr="00101C00">
              <w:t>навыками планирования</w:t>
            </w:r>
          </w:p>
          <w:p w:rsidR="003B672F" w:rsidRPr="00101C00" w:rsidRDefault="003B672F" w:rsidP="008C06D2">
            <w:pPr>
              <w:tabs>
                <w:tab w:val="left" w:pos="34"/>
                <w:tab w:val="left" w:pos="176"/>
                <w:tab w:val="left" w:pos="252"/>
              </w:tabs>
            </w:pPr>
            <w:r w:rsidRPr="00101C00">
              <w:t>профессиональной траектории с учетом</w:t>
            </w:r>
          </w:p>
          <w:p w:rsidR="003B672F" w:rsidRPr="00101C00" w:rsidRDefault="003B672F" w:rsidP="008C06D2">
            <w:pPr>
              <w:tabs>
                <w:tab w:val="left" w:pos="34"/>
                <w:tab w:val="left" w:pos="176"/>
                <w:tab w:val="left" w:pos="252"/>
              </w:tabs>
            </w:pPr>
            <w:r w:rsidRPr="00101C00">
              <w:t>особенностей как профессиональной,</w:t>
            </w:r>
          </w:p>
          <w:p w:rsidR="003B672F" w:rsidRPr="00101C00" w:rsidRDefault="003B672F" w:rsidP="008C06D2">
            <w:pPr>
              <w:tabs>
                <w:tab w:val="left" w:pos="34"/>
                <w:tab w:val="left" w:pos="176"/>
                <w:tab w:val="left" w:pos="252"/>
              </w:tabs>
            </w:pPr>
            <w:r w:rsidRPr="00101C00">
              <w:t>так и других видов деятельности и</w:t>
            </w:r>
          </w:p>
          <w:p w:rsidR="003B672F" w:rsidRPr="00101C00" w:rsidRDefault="003B672F" w:rsidP="008C06D2">
            <w:pPr>
              <w:tabs>
                <w:tab w:val="left" w:pos="34"/>
                <w:tab w:val="left" w:pos="176"/>
                <w:tab w:val="left" w:pos="252"/>
              </w:tabs>
            </w:pPr>
            <w:r w:rsidRPr="00101C00">
              <w:t>требований рынка труда</w:t>
            </w:r>
          </w:p>
        </w:tc>
      </w:tr>
      <w:tr w:rsidR="003B672F" w:rsidRPr="00AC48E6" w:rsidTr="008C06D2">
        <w:trPr>
          <w:trHeight w:val="145"/>
        </w:trPr>
        <w:tc>
          <w:tcPr>
            <w:tcW w:w="1656" w:type="dxa"/>
            <w:tcBorders>
              <w:top w:val="single" w:sz="4" w:space="0" w:color="000000"/>
              <w:left w:val="single" w:sz="4" w:space="0" w:color="000000"/>
              <w:bottom w:val="single" w:sz="4" w:space="0" w:color="000000"/>
              <w:right w:val="single" w:sz="4" w:space="0" w:color="000000"/>
            </w:tcBorders>
            <w:shd w:val="clear" w:color="auto" w:fill="auto"/>
          </w:tcPr>
          <w:p w:rsidR="003B672F" w:rsidRPr="007624A7" w:rsidRDefault="003B672F" w:rsidP="008C06D2">
            <w:pPr>
              <w:widowControl w:val="0"/>
              <w:contextualSpacing/>
              <w:jc w:val="both"/>
              <w:rPr>
                <w:b/>
              </w:rPr>
            </w:pPr>
            <w:r w:rsidRPr="007624A7">
              <w:rPr>
                <w:b/>
              </w:rPr>
              <w:lastRenderedPageBreak/>
              <w:t>ОПК-6</w:t>
            </w:r>
          </w:p>
        </w:tc>
        <w:tc>
          <w:tcPr>
            <w:tcW w:w="2563" w:type="dxa"/>
            <w:tcBorders>
              <w:top w:val="single" w:sz="4" w:space="0" w:color="000000"/>
              <w:left w:val="single" w:sz="4" w:space="0" w:color="000000"/>
              <w:bottom w:val="single" w:sz="4" w:space="0" w:color="000000"/>
              <w:right w:val="single" w:sz="4" w:space="0" w:color="000000"/>
            </w:tcBorders>
            <w:shd w:val="clear" w:color="auto" w:fill="auto"/>
          </w:tcPr>
          <w:p w:rsidR="003B672F" w:rsidRPr="006F181E" w:rsidRDefault="003B672F" w:rsidP="008C06D2">
            <w:pPr>
              <w:widowControl w:val="0"/>
              <w:contextualSpacing/>
              <w:jc w:val="both"/>
            </w:pPr>
            <w:r>
              <w:t>С</w:t>
            </w:r>
            <w:r w:rsidRPr="006F181E">
              <w:t>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625" w:type="dxa"/>
            <w:tcBorders>
              <w:top w:val="single" w:sz="4" w:space="0" w:color="000000"/>
              <w:left w:val="single" w:sz="4" w:space="0" w:color="000000"/>
              <w:bottom w:val="single" w:sz="4" w:space="0" w:color="000000"/>
              <w:right w:val="single" w:sz="4" w:space="0" w:color="000000"/>
            </w:tcBorders>
          </w:tcPr>
          <w:p w:rsidR="003B672F" w:rsidRPr="00AC48E6" w:rsidRDefault="003B672F" w:rsidP="008C06D2">
            <w:pPr>
              <w:pStyle w:val="TableParagraph"/>
              <w:ind w:left="143" w:right="130"/>
              <w:rPr>
                <w:sz w:val="24"/>
                <w:szCs w:val="24"/>
              </w:rPr>
            </w:pPr>
            <w:r w:rsidRPr="00AC48E6">
              <w:rPr>
                <w:sz w:val="24"/>
                <w:szCs w:val="24"/>
              </w:rPr>
              <w:t>ОПК-6.1 –знает роль и значение информации и информационных технологий в развитии современного общества; основные термины и понятия в области информационных технологий; характеристики базовых информационных процессов сбора, передачи, обработки, хранения и представления информации, а также средства реализации базовых информационных процессов.</w:t>
            </w:r>
          </w:p>
          <w:p w:rsidR="003B672F" w:rsidRPr="00AC48E6" w:rsidRDefault="003B672F" w:rsidP="008C06D2">
            <w:pPr>
              <w:pStyle w:val="TableParagraph"/>
              <w:ind w:left="143" w:right="130"/>
              <w:rPr>
                <w:sz w:val="24"/>
                <w:szCs w:val="24"/>
              </w:rPr>
            </w:pPr>
          </w:p>
          <w:p w:rsidR="003B672F" w:rsidRPr="00AC48E6" w:rsidRDefault="003B672F" w:rsidP="008C06D2">
            <w:pPr>
              <w:pStyle w:val="TableParagraph"/>
              <w:ind w:left="143" w:right="130"/>
              <w:rPr>
                <w:sz w:val="24"/>
                <w:szCs w:val="24"/>
              </w:rPr>
            </w:pPr>
            <w:r w:rsidRPr="00AC48E6">
              <w:rPr>
                <w:sz w:val="24"/>
                <w:szCs w:val="24"/>
              </w:rPr>
              <w:t xml:space="preserve">ОПК – 6.2. Умеет осуществлять обоснованный выбор инструментальных средств информационных технологий для решения профессиональных задач, выбирать и применять современные программные средства; работать с информацией в глобальных компьютерных сетях и </w:t>
            </w:r>
            <w:r w:rsidRPr="00AC48E6">
              <w:rPr>
                <w:sz w:val="24"/>
                <w:szCs w:val="24"/>
              </w:rPr>
              <w:lastRenderedPageBreak/>
              <w:t xml:space="preserve">корпоративных информационных системах; </w:t>
            </w:r>
          </w:p>
          <w:p w:rsidR="003B672F" w:rsidRPr="00AC48E6" w:rsidRDefault="003B672F" w:rsidP="008C06D2">
            <w:pPr>
              <w:pStyle w:val="TableParagraph"/>
              <w:ind w:left="143" w:right="130"/>
              <w:rPr>
                <w:sz w:val="24"/>
                <w:szCs w:val="24"/>
              </w:rPr>
            </w:pPr>
          </w:p>
          <w:p w:rsidR="003B672F" w:rsidRPr="00AC48E6" w:rsidRDefault="003B672F" w:rsidP="008C06D2">
            <w:pPr>
              <w:pStyle w:val="TableParagraph"/>
              <w:ind w:left="143" w:right="130"/>
              <w:rPr>
                <w:sz w:val="24"/>
                <w:szCs w:val="24"/>
              </w:rPr>
            </w:pPr>
            <w:r w:rsidRPr="00AC48E6">
              <w:rPr>
                <w:sz w:val="24"/>
                <w:szCs w:val="24"/>
              </w:rPr>
              <w:t xml:space="preserve">ОПК – 6.3. Владеет основными методами, способами и средствами получения, хранения и переработки информации; навыками работы с различными программными продуктами </w:t>
            </w:r>
          </w:p>
          <w:p w:rsidR="003B672F" w:rsidRPr="007624A7" w:rsidRDefault="003B672F" w:rsidP="008C06D2">
            <w:pPr>
              <w:pStyle w:val="TableParagraph"/>
              <w:ind w:left="143" w:right="130"/>
              <w:rPr>
                <w:sz w:val="24"/>
                <w:szCs w:val="24"/>
              </w:rPr>
            </w:pPr>
          </w:p>
        </w:tc>
        <w:tc>
          <w:tcPr>
            <w:tcW w:w="3362" w:type="dxa"/>
            <w:tcBorders>
              <w:top w:val="single" w:sz="4" w:space="0" w:color="000000"/>
              <w:left w:val="single" w:sz="4" w:space="0" w:color="000000"/>
              <w:bottom w:val="single" w:sz="4" w:space="0" w:color="000000"/>
              <w:right w:val="single" w:sz="4" w:space="0" w:color="000000"/>
            </w:tcBorders>
            <w:shd w:val="clear" w:color="auto" w:fill="auto"/>
          </w:tcPr>
          <w:p w:rsidR="003B672F" w:rsidRPr="007624A7" w:rsidRDefault="003B672F" w:rsidP="008C06D2">
            <w:pPr>
              <w:tabs>
                <w:tab w:val="left" w:pos="34"/>
                <w:tab w:val="left" w:pos="176"/>
                <w:tab w:val="left" w:pos="252"/>
              </w:tabs>
              <w:rPr>
                <w:b/>
              </w:rPr>
            </w:pPr>
            <w:r w:rsidRPr="00AC48E6">
              <w:rPr>
                <w:b/>
              </w:rPr>
              <w:lastRenderedPageBreak/>
              <w:t>Знать:</w:t>
            </w:r>
            <w:r w:rsidRPr="007624A7">
              <w:rPr>
                <w:b/>
              </w:rPr>
              <w:t xml:space="preserve"> </w:t>
            </w:r>
          </w:p>
          <w:p w:rsidR="003B672F" w:rsidRPr="007624A7" w:rsidRDefault="003B672F" w:rsidP="008C06D2">
            <w:pPr>
              <w:tabs>
                <w:tab w:val="left" w:pos="34"/>
                <w:tab w:val="left" w:pos="176"/>
                <w:tab w:val="left" w:pos="252"/>
              </w:tabs>
              <w:rPr>
                <w:b/>
              </w:rPr>
            </w:pPr>
            <w:r w:rsidRPr="007624A7">
              <w:rPr>
                <w:b/>
              </w:rPr>
              <w:t>Основные понятия виды, свойства измерения и кодирования информации; стандарты государственных требований о защите информации. Основные возможности, предоставляемые современными информационно-коммуникационными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 - информационные процессы профессиональной деятельности; основы теории, нормативную базу, составляющие и пути формирования информационной и библиографической культуры.</w:t>
            </w:r>
          </w:p>
          <w:p w:rsidR="003B672F" w:rsidRPr="007624A7" w:rsidRDefault="003B672F" w:rsidP="008C06D2">
            <w:pPr>
              <w:tabs>
                <w:tab w:val="left" w:pos="34"/>
                <w:tab w:val="left" w:pos="176"/>
                <w:tab w:val="left" w:pos="252"/>
              </w:tabs>
              <w:rPr>
                <w:b/>
              </w:rPr>
            </w:pPr>
          </w:p>
          <w:p w:rsidR="003B672F" w:rsidRPr="007624A7" w:rsidRDefault="003B672F" w:rsidP="008C06D2">
            <w:pPr>
              <w:tabs>
                <w:tab w:val="left" w:pos="34"/>
                <w:tab w:val="left" w:pos="176"/>
                <w:tab w:val="left" w:pos="252"/>
              </w:tabs>
              <w:rPr>
                <w:b/>
              </w:rPr>
            </w:pPr>
            <w:r w:rsidRPr="00AC48E6">
              <w:rPr>
                <w:b/>
              </w:rPr>
              <w:t>Уметь:</w:t>
            </w:r>
            <w:r w:rsidRPr="007624A7">
              <w:rPr>
                <w:b/>
              </w:rPr>
              <w:t xml:space="preserve"> </w:t>
            </w:r>
          </w:p>
          <w:p w:rsidR="003B672F" w:rsidRPr="007624A7" w:rsidRDefault="003B672F" w:rsidP="008C06D2">
            <w:pPr>
              <w:tabs>
                <w:tab w:val="left" w:pos="34"/>
                <w:tab w:val="left" w:pos="176"/>
                <w:tab w:val="left" w:pos="252"/>
              </w:tabs>
              <w:rPr>
                <w:b/>
              </w:rPr>
            </w:pPr>
            <w:r w:rsidRPr="007624A7">
              <w:rPr>
                <w:b/>
              </w:rPr>
              <w:t>применять информационно-коммуникационные технологии с учетом основных требований информационной безопасности; осуществлять самодиагностику уровня профессиональной информационной компетентности.</w:t>
            </w:r>
          </w:p>
          <w:p w:rsidR="003B672F" w:rsidRPr="007624A7" w:rsidRDefault="003B672F" w:rsidP="008C06D2">
            <w:pPr>
              <w:tabs>
                <w:tab w:val="left" w:pos="34"/>
                <w:tab w:val="left" w:pos="176"/>
                <w:tab w:val="left" w:pos="252"/>
              </w:tabs>
              <w:rPr>
                <w:b/>
              </w:rPr>
            </w:pPr>
          </w:p>
          <w:p w:rsidR="003B672F" w:rsidRPr="007624A7" w:rsidRDefault="003B672F" w:rsidP="008C06D2">
            <w:pPr>
              <w:tabs>
                <w:tab w:val="left" w:pos="34"/>
                <w:tab w:val="left" w:pos="176"/>
                <w:tab w:val="left" w:pos="252"/>
              </w:tabs>
              <w:rPr>
                <w:b/>
              </w:rPr>
            </w:pPr>
            <w:r w:rsidRPr="00AC48E6">
              <w:rPr>
                <w:b/>
              </w:rPr>
              <w:t>Владеть:</w:t>
            </w:r>
            <w:r w:rsidRPr="007624A7">
              <w:rPr>
                <w:b/>
              </w:rPr>
              <w:t xml:space="preserve"> </w:t>
            </w:r>
          </w:p>
          <w:p w:rsidR="003B672F" w:rsidRPr="007624A7" w:rsidRDefault="003B672F" w:rsidP="008C06D2">
            <w:pPr>
              <w:tabs>
                <w:tab w:val="left" w:pos="34"/>
                <w:tab w:val="left" w:pos="176"/>
                <w:tab w:val="left" w:pos="252"/>
              </w:tabs>
              <w:rPr>
                <w:b/>
              </w:rPr>
            </w:pPr>
            <w:r w:rsidRPr="007624A7">
              <w:rPr>
                <w:b/>
              </w:rPr>
              <w:t>навыками применения информационно-</w:t>
            </w:r>
            <w:r w:rsidRPr="007624A7">
              <w:rPr>
                <w:b/>
              </w:rPr>
              <w:lastRenderedPageBreak/>
              <w:t>коммуникационных технологий с учетом основных требований информационной безопасности; - методами повышения уровня информационной культуры для решения задач профессиональной деятельности.</w:t>
            </w:r>
          </w:p>
        </w:tc>
      </w:tr>
      <w:tr w:rsidR="003B672F" w:rsidRPr="006F181E" w:rsidTr="008C06D2">
        <w:trPr>
          <w:trHeight w:val="145"/>
        </w:trPr>
        <w:tc>
          <w:tcPr>
            <w:tcW w:w="1656" w:type="dxa"/>
            <w:tcBorders>
              <w:top w:val="single" w:sz="4" w:space="0" w:color="000000"/>
              <w:left w:val="single" w:sz="4" w:space="0" w:color="000000"/>
              <w:bottom w:val="single" w:sz="4" w:space="0" w:color="000000"/>
              <w:right w:val="single" w:sz="4" w:space="0" w:color="000000"/>
            </w:tcBorders>
            <w:shd w:val="clear" w:color="auto" w:fill="auto"/>
          </w:tcPr>
          <w:p w:rsidR="003B672F" w:rsidRPr="007624A7" w:rsidRDefault="003B672F" w:rsidP="008C06D2">
            <w:pPr>
              <w:widowControl w:val="0"/>
              <w:contextualSpacing/>
              <w:jc w:val="both"/>
              <w:rPr>
                <w:b/>
              </w:rPr>
            </w:pPr>
            <w:r w:rsidRPr="007624A7">
              <w:rPr>
                <w:b/>
              </w:rPr>
              <w:lastRenderedPageBreak/>
              <w:t>ПК-7</w:t>
            </w:r>
          </w:p>
        </w:tc>
        <w:tc>
          <w:tcPr>
            <w:tcW w:w="2563" w:type="dxa"/>
            <w:tcBorders>
              <w:top w:val="single" w:sz="4" w:space="0" w:color="000000"/>
              <w:left w:val="single" w:sz="4" w:space="0" w:color="000000"/>
              <w:bottom w:val="single" w:sz="4" w:space="0" w:color="000000"/>
              <w:right w:val="single" w:sz="4" w:space="0" w:color="000000"/>
            </w:tcBorders>
            <w:shd w:val="clear" w:color="auto" w:fill="auto"/>
          </w:tcPr>
          <w:p w:rsidR="003B672F" w:rsidRPr="006F181E" w:rsidRDefault="003B672F" w:rsidP="008C06D2">
            <w:pPr>
              <w:widowControl w:val="0"/>
              <w:contextualSpacing/>
              <w:jc w:val="both"/>
            </w:pPr>
            <w:r w:rsidRPr="006F181E">
              <w:t>Способен осуществлять отслеживание тенденций в области звукорежиссуры сценических искусств и внедрение новых технологий их звукоусиления и(или) озвучивания, звукозаписи, монтажа, сведения и экспертной оценки</w:t>
            </w:r>
          </w:p>
        </w:tc>
        <w:tc>
          <w:tcPr>
            <w:tcW w:w="2625" w:type="dxa"/>
            <w:tcBorders>
              <w:top w:val="single" w:sz="4" w:space="0" w:color="000000"/>
              <w:left w:val="single" w:sz="4" w:space="0" w:color="000000"/>
              <w:bottom w:val="single" w:sz="4" w:space="0" w:color="000000"/>
              <w:right w:val="single" w:sz="4" w:space="0" w:color="000000"/>
            </w:tcBorders>
          </w:tcPr>
          <w:p w:rsidR="003B672F" w:rsidRPr="007624A7" w:rsidRDefault="003B672F" w:rsidP="008C06D2">
            <w:pPr>
              <w:pStyle w:val="TableParagraph"/>
              <w:ind w:left="143" w:right="130"/>
              <w:rPr>
                <w:sz w:val="24"/>
                <w:szCs w:val="24"/>
              </w:rPr>
            </w:pPr>
            <w:r w:rsidRPr="006F181E">
              <w:rPr>
                <w:sz w:val="24"/>
                <w:szCs w:val="24"/>
              </w:rPr>
              <w:t>ПК-7.</w:t>
            </w:r>
            <w:r>
              <w:rPr>
                <w:sz w:val="24"/>
                <w:szCs w:val="24"/>
              </w:rPr>
              <w:t xml:space="preserve">1. </w:t>
            </w:r>
            <w:r w:rsidRPr="007624A7">
              <w:rPr>
                <w:sz w:val="24"/>
                <w:szCs w:val="24"/>
              </w:rPr>
              <w:t>Знает:</w:t>
            </w:r>
          </w:p>
          <w:p w:rsidR="003B672F" w:rsidRPr="006F181E" w:rsidRDefault="003B672F" w:rsidP="008C06D2">
            <w:pPr>
              <w:pStyle w:val="TableParagraph"/>
              <w:ind w:left="143" w:right="130"/>
              <w:rPr>
                <w:sz w:val="24"/>
                <w:szCs w:val="24"/>
              </w:rPr>
            </w:pPr>
            <w:r w:rsidRPr="007624A7">
              <w:rPr>
                <w:sz w:val="24"/>
                <w:szCs w:val="24"/>
              </w:rPr>
              <w:t xml:space="preserve">– Современные </w:t>
            </w:r>
            <w:r w:rsidRPr="006F181E">
              <w:rPr>
                <w:sz w:val="24"/>
                <w:szCs w:val="24"/>
              </w:rPr>
              <w:t>тенденции формирования и развития звукорежиссуры сценических искусств</w:t>
            </w:r>
          </w:p>
          <w:p w:rsidR="003B672F" w:rsidRPr="007624A7" w:rsidRDefault="003B672F" w:rsidP="008C06D2">
            <w:pPr>
              <w:pStyle w:val="TableParagraph"/>
              <w:ind w:left="143" w:right="130"/>
              <w:rPr>
                <w:sz w:val="24"/>
                <w:szCs w:val="24"/>
              </w:rPr>
            </w:pPr>
          </w:p>
          <w:p w:rsidR="003B672F" w:rsidRPr="007624A7" w:rsidRDefault="003B672F" w:rsidP="008C06D2">
            <w:pPr>
              <w:pStyle w:val="TableParagraph"/>
              <w:ind w:left="143" w:right="130"/>
              <w:rPr>
                <w:sz w:val="24"/>
                <w:szCs w:val="24"/>
              </w:rPr>
            </w:pPr>
            <w:r w:rsidRPr="006F181E">
              <w:rPr>
                <w:sz w:val="24"/>
                <w:szCs w:val="24"/>
              </w:rPr>
              <w:t>ПК-7.</w:t>
            </w:r>
            <w:r>
              <w:rPr>
                <w:sz w:val="24"/>
                <w:szCs w:val="24"/>
              </w:rPr>
              <w:t xml:space="preserve">2. </w:t>
            </w:r>
            <w:r w:rsidRPr="007624A7">
              <w:rPr>
                <w:sz w:val="24"/>
                <w:szCs w:val="24"/>
              </w:rPr>
              <w:t>Умеет:</w:t>
            </w:r>
          </w:p>
          <w:p w:rsidR="003B672F" w:rsidRPr="006F181E" w:rsidRDefault="003B672F" w:rsidP="008C06D2">
            <w:pPr>
              <w:pStyle w:val="TableParagraph"/>
              <w:ind w:left="143" w:right="130"/>
              <w:rPr>
                <w:sz w:val="24"/>
                <w:szCs w:val="24"/>
              </w:rPr>
            </w:pPr>
            <w:r w:rsidRPr="007624A7">
              <w:rPr>
                <w:sz w:val="24"/>
                <w:szCs w:val="24"/>
              </w:rPr>
              <w:t xml:space="preserve">– </w:t>
            </w:r>
            <w:r w:rsidRPr="006F181E">
              <w:rPr>
                <w:sz w:val="24"/>
                <w:szCs w:val="24"/>
              </w:rPr>
              <w:t>Использовать информацию о новинках звукотехнического оборудования и программного обеспечения для решения творческих задач</w:t>
            </w:r>
          </w:p>
          <w:p w:rsidR="003B672F" w:rsidRPr="007624A7" w:rsidRDefault="003B672F" w:rsidP="008C06D2">
            <w:pPr>
              <w:pStyle w:val="TableParagraph"/>
              <w:ind w:left="143" w:right="130"/>
              <w:rPr>
                <w:sz w:val="24"/>
                <w:szCs w:val="24"/>
              </w:rPr>
            </w:pPr>
          </w:p>
          <w:p w:rsidR="003B672F" w:rsidRPr="007624A7" w:rsidRDefault="003B672F" w:rsidP="008C06D2">
            <w:pPr>
              <w:pStyle w:val="TableParagraph"/>
              <w:ind w:left="143" w:right="130"/>
              <w:rPr>
                <w:sz w:val="24"/>
                <w:szCs w:val="24"/>
              </w:rPr>
            </w:pPr>
            <w:r w:rsidRPr="006F181E">
              <w:rPr>
                <w:sz w:val="24"/>
                <w:szCs w:val="24"/>
              </w:rPr>
              <w:t>ПК-7.</w:t>
            </w:r>
            <w:r>
              <w:rPr>
                <w:sz w:val="24"/>
                <w:szCs w:val="24"/>
              </w:rPr>
              <w:t xml:space="preserve">3. </w:t>
            </w:r>
            <w:r w:rsidRPr="007624A7">
              <w:rPr>
                <w:sz w:val="24"/>
                <w:szCs w:val="24"/>
              </w:rPr>
              <w:t>Владеет:</w:t>
            </w:r>
          </w:p>
          <w:p w:rsidR="003B672F" w:rsidRPr="006F181E" w:rsidRDefault="003B672F" w:rsidP="008C06D2">
            <w:pPr>
              <w:pStyle w:val="TableParagraph"/>
              <w:ind w:left="143" w:right="130"/>
              <w:rPr>
                <w:sz w:val="24"/>
                <w:szCs w:val="24"/>
              </w:rPr>
            </w:pPr>
            <w:r w:rsidRPr="007624A7">
              <w:rPr>
                <w:sz w:val="24"/>
                <w:szCs w:val="24"/>
              </w:rPr>
              <w:t xml:space="preserve">– Способностью и готовностью к </w:t>
            </w:r>
            <w:r w:rsidRPr="006F181E">
              <w:rPr>
                <w:sz w:val="24"/>
                <w:szCs w:val="24"/>
              </w:rPr>
              <w:t>отслеживанию тенденций в области звукорежиссуры сценических искусств и внедрению новых технологий звукозаписи, звукоусиления и озвучивания</w:t>
            </w:r>
          </w:p>
        </w:tc>
        <w:tc>
          <w:tcPr>
            <w:tcW w:w="3362" w:type="dxa"/>
            <w:tcBorders>
              <w:top w:val="single" w:sz="4" w:space="0" w:color="000000"/>
              <w:left w:val="single" w:sz="4" w:space="0" w:color="000000"/>
              <w:bottom w:val="single" w:sz="4" w:space="0" w:color="000000"/>
              <w:right w:val="single" w:sz="4" w:space="0" w:color="000000"/>
            </w:tcBorders>
            <w:shd w:val="clear" w:color="auto" w:fill="auto"/>
          </w:tcPr>
          <w:p w:rsidR="003B672F" w:rsidRPr="007624A7" w:rsidRDefault="003B672F" w:rsidP="008C06D2">
            <w:pPr>
              <w:tabs>
                <w:tab w:val="left" w:pos="34"/>
                <w:tab w:val="left" w:pos="176"/>
                <w:tab w:val="left" w:pos="252"/>
              </w:tabs>
              <w:rPr>
                <w:b/>
              </w:rPr>
            </w:pPr>
            <w:r w:rsidRPr="007624A7">
              <w:rPr>
                <w:b/>
              </w:rPr>
              <w:t>Знать:</w:t>
            </w:r>
          </w:p>
          <w:p w:rsidR="003B672F" w:rsidRPr="007624A7" w:rsidRDefault="003B672F" w:rsidP="008C06D2">
            <w:pPr>
              <w:tabs>
                <w:tab w:val="left" w:pos="34"/>
                <w:tab w:val="left" w:pos="176"/>
                <w:tab w:val="left" w:pos="252"/>
              </w:tabs>
              <w:rPr>
                <w:b/>
              </w:rPr>
            </w:pPr>
            <w:r w:rsidRPr="007624A7">
              <w:rPr>
                <w:b/>
              </w:rPr>
              <w:t>– Современные тенденции формирования и развития звукорежиссуры сценических искусств</w:t>
            </w:r>
          </w:p>
          <w:p w:rsidR="003B672F" w:rsidRPr="007624A7" w:rsidRDefault="003B672F" w:rsidP="008C06D2">
            <w:pPr>
              <w:tabs>
                <w:tab w:val="left" w:pos="34"/>
                <w:tab w:val="left" w:pos="176"/>
                <w:tab w:val="left" w:pos="252"/>
              </w:tabs>
              <w:rPr>
                <w:b/>
              </w:rPr>
            </w:pPr>
            <w:r w:rsidRPr="007624A7">
              <w:rPr>
                <w:b/>
              </w:rPr>
              <w:t>– Новые техники и технологии звукозаписи, звукоусиления и озвучивания</w:t>
            </w:r>
          </w:p>
          <w:p w:rsidR="003B672F" w:rsidRPr="007624A7" w:rsidRDefault="003B672F" w:rsidP="008C06D2">
            <w:pPr>
              <w:tabs>
                <w:tab w:val="left" w:pos="34"/>
                <w:tab w:val="left" w:pos="176"/>
                <w:tab w:val="left" w:pos="252"/>
              </w:tabs>
              <w:rPr>
                <w:b/>
              </w:rPr>
            </w:pPr>
          </w:p>
          <w:p w:rsidR="003B672F" w:rsidRPr="007624A7" w:rsidRDefault="003B672F" w:rsidP="008C06D2">
            <w:pPr>
              <w:tabs>
                <w:tab w:val="left" w:pos="34"/>
                <w:tab w:val="left" w:pos="176"/>
                <w:tab w:val="left" w:pos="252"/>
              </w:tabs>
              <w:rPr>
                <w:b/>
              </w:rPr>
            </w:pPr>
            <w:r w:rsidRPr="007624A7">
              <w:rPr>
                <w:b/>
              </w:rPr>
              <w:t>Уметь:</w:t>
            </w:r>
          </w:p>
          <w:p w:rsidR="003B672F" w:rsidRPr="007624A7" w:rsidRDefault="003B672F" w:rsidP="008C06D2">
            <w:pPr>
              <w:tabs>
                <w:tab w:val="left" w:pos="34"/>
                <w:tab w:val="left" w:pos="176"/>
                <w:tab w:val="left" w:pos="252"/>
              </w:tabs>
              <w:rPr>
                <w:b/>
              </w:rPr>
            </w:pPr>
            <w:r w:rsidRPr="007624A7">
              <w:rPr>
                <w:b/>
              </w:rPr>
              <w:t>– Использовать информацию о новинках звукотехнического оборудования и программного обеспечения для решения творческих задач</w:t>
            </w:r>
          </w:p>
          <w:p w:rsidR="003B672F" w:rsidRPr="007624A7" w:rsidRDefault="003B672F" w:rsidP="008C06D2">
            <w:pPr>
              <w:tabs>
                <w:tab w:val="left" w:pos="34"/>
                <w:tab w:val="left" w:pos="176"/>
                <w:tab w:val="left" w:pos="252"/>
              </w:tabs>
              <w:rPr>
                <w:b/>
              </w:rPr>
            </w:pPr>
            <w:r w:rsidRPr="007624A7">
              <w:rPr>
                <w:b/>
              </w:rPr>
              <w:t>– Проявлять креативность профессионального мышления</w:t>
            </w:r>
          </w:p>
          <w:p w:rsidR="003B672F" w:rsidRPr="007624A7" w:rsidRDefault="003B672F" w:rsidP="008C06D2">
            <w:pPr>
              <w:tabs>
                <w:tab w:val="left" w:pos="34"/>
                <w:tab w:val="left" w:pos="176"/>
                <w:tab w:val="left" w:pos="252"/>
              </w:tabs>
              <w:rPr>
                <w:b/>
              </w:rPr>
            </w:pPr>
          </w:p>
          <w:p w:rsidR="003B672F" w:rsidRPr="007624A7" w:rsidRDefault="003B672F" w:rsidP="008C06D2">
            <w:pPr>
              <w:tabs>
                <w:tab w:val="left" w:pos="34"/>
                <w:tab w:val="left" w:pos="176"/>
                <w:tab w:val="left" w:pos="252"/>
              </w:tabs>
              <w:rPr>
                <w:b/>
              </w:rPr>
            </w:pPr>
            <w:r w:rsidRPr="007624A7">
              <w:rPr>
                <w:b/>
              </w:rPr>
              <w:t>Владеть:</w:t>
            </w:r>
          </w:p>
          <w:p w:rsidR="003B672F" w:rsidRPr="007624A7" w:rsidRDefault="003B672F" w:rsidP="008C06D2">
            <w:pPr>
              <w:tabs>
                <w:tab w:val="left" w:pos="34"/>
                <w:tab w:val="left" w:pos="176"/>
                <w:tab w:val="left" w:pos="252"/>
              </w:tabs>
              <w:rPr>
                <w:b/>
              </w:rPr>
            </w:pPr>
            <w:r w:rsidRPr="007624A7">
              <w:rPr>
                <w:b/>
              </w:rPr>
              <w:t>– Способностью и готовностью к отслеживанию тенденций в области звукорежиссуры сценических искусств и внедрению новых технологий звукозаписи, звукоусиления и озвучивания</w:t>
            </w:r>
          </w:p>
        </w:tc>
      </w:tr>
    </w:tbl>
    <w:p w:rsidR="003B672F" w:rsidRDefault="003B672F" w:rsidP="00C56091">
      <w:pPr>
        <w:tabs>
          <w:tab w:val="right" w:leader="underscore" w:pos="8505"/>
        </w:tabs>
        <w:spacing w:before="40" w:line="276" w:lineRule="auto"/>
        <w:ind w:firstLine="709"/>
        <w:rPr>
          <w:sz w:val="28"/>
          <w:szCs w:val="28"/>
        </w:rPr>
      </w:pPr>
    </w:p>
    <w:p w:rsidR="00C56091" w:rsidRPr="00F8776F" w:rsidRDefault="003B672F" w:rsidP="00C56091">
      <w:pPr>
        <w:spacing w:line="360" w:lineRule="auto"/>
        <w:ind w:left="360"/>
        <w:jc w:val="both"/>
        <w:rPr>
          <w:b/>
          <w:sz w:val="28"/>
          <w:szCs w:val="28"/>
        </w:rPr>
      </w:pPr>
      <w:r>
        <w:rPr>
          <w:b/>
          <w:sz w:val="28"/>
          <w:szCs w:val="28"/>
        </w:rPr>
        <w:t>2</w:t>
      </w:r>
      <w:r w:rsidR="00C56091">
        <w:rPr>
          <w:b/>
          <w:sz w:val="28"/>
          <w:szCs w:val="28"/>
        </w:rPr>
        <w:t>.</w:t>
      </w:r>
      <w:r w:rsidR="00C56091" w:rsidRPr="00F8776F">
        <w:rPr>
          <w:b/>
          <w:sz w:val="28"/>
          <w:szCs w:val="28"/>
        </w:rPr>
        <w:t>Оценочные средства и критерии оценки.</w:t>
      </w:r>
    </w:p>
    <w:p w:rsidR="00C56091" w:rsidRDefault="00C56091" w:rsidP="00C56091">
      <w:pPr>
        <w:spacing w:line="360" w:lineRule="auto"/>
        <w:ind w:firstLine="709"/>
        <w:jc w:val="both"/>
        <w:rPr>
          <w:sz w:val="28"/>
          <w:szCs w:val="28"/>
        </w:rPr>
      </w:pPr>
      <w:r w:rsidRPr="00313633">
        <w:rPr>
          <w:sz w:val="28"/>
          <w:szCs w:val="28"/>
        </w:rPr>
        <w:t xml:space="preserve">Оценочными средствами являетсяотчетная документация по </w:t>
      </w:r>
      <w:r>
        <w:rPr>
          <w:sz w:val="28"/>
          <w:szCs w:val="28"/>
        </w:rPr>
        <w:t xml:space="preserve">учебной </w:t>
      </w:r>
      <w:r w:rsidRPr="00313633">
        <w:rPr>
          <w:sz w:val="28"/>
          <w:szCs w:val="28"/>
        </w:rPr>
        <w:t xml:space="preserve"> практике</w:t>
      </w:r>
      <w:r>
        <w:rPr>
          <w:sz w:val="28"/>
          <w:szCs w:val="28"/>
        </w:rPr>
        <w:t>.</w:t>
      </w:r>
    </w:p>
    <w:p w:rsidR="00C56091" w:rsidRDefault="00C56091" w:rsidP="00C56091">
      <w:pPr>
        <w:spacing w:line="360" w:lineRule="auto"/>
        <w:jc w:val="both"/>
        <w:rPr>
          <w:b/>
          <w:sz w:val="28"/>
          <w:szCs w:val="28"/>
        </w:rPr>
      </w:pPr>
      <w:r>
        <w:rPr>
          <w:b/>
          <w:sz w:val="28"/>
          <w:szCs w:val="28"/>
        </w:rPr>
        <w:t xml:space="preserve">Отчетная документация по результатам </w:t>
      </w:r>
      <w:r>
        <w:rPr>
          <w:b/>
          <w:bCs/>
          <w:sz w:val="28"/>
          <w:szCs w:val="28"/>
        </w:rPr>
        <w:t xml:space="preserve">учебной </w:t>
      </w:r>
      <w:r>
        <w:rPr>
          <w:b/>
          <w:sz w:val="28"/>
          <w:szCs w:val="28"/>
        </w:rPr>
        <w:t>практики включает в себя:</w:t>
      </w:r>
    </w:p>
    <w:p w:rsidR="00C56091" w:rsidRDefault="00C56091" w:rsidP="00C56091">
      <w:pPr>
        <w:spacing w:line="360" w:lineRule="auto"/>
        <w:jc w:val="both"/>
        <w:rPr>
          <w:sz w:val="28"/>
          <w:szCs w:val="28"/>
        </w:rPr>
      </w:pPr>
      <w:r>
        <w:rPr>
          <w:b/>
          <w:sz w:val="28"/>
          <w:szCs w:val="28"/>
        </w:rPr>
        <w:t xml:space="preserve">         - дневник</w:t>
      </w:r>
      <w:r>
        <w:rPr>
          <w:sz w:val="28"/>
          <w:szCs w:val="28"/>
        </w:rPr>
        <w:t>, содержащий краткое описание ежедневной работы студента и заверенный подписью руководителя учебной практики по месту её прохождения,  дневник является частью отчета по практике;</w:t>
      </w:r>
    </w:p>
    <w:p w:rsidR="00C56091" w:rsidRDefault="00C56091" w:rsidP="00C56091">
      <w:pPr>
        <w:spacing w:line="360" w:lineRule="auto"/>
        <w:jc w:val="both"/>
        <w:rPr>
          <w:sz w:val="28"/>
          <w:szCs w:val="28"/>
        </w:rPr>
      </w:pPr>
      <w:r>
        <w:rPr>
          <w:sz w:val="28"/>
          <w:szCs w:val="28"/>
        </w:rPr>
        <w:t xml:space="preserve">         -  </w:t>
      </w:r>
      <w:r>
        <w:rPr>
          <w:b/>
          <w:sz w:val="28"/>
          <w:szCs w:val="28"/>
        </w:rPr>
        <w:t xml:space="preserve">отчёт </w:t>
      </w:r>
      <w:r>
        <w:rPr>
          <w:sz w:val="28"/>
          <w:szCs w:val="28"/>
        </w:rPr>
        <w:t>– аналитический документ, отражающий результаты прохождения практики. Он составляется в произвольной форме, но по своему содержанию он не должен повторять дневник. Отчёт должен включать в себя:</w:t>
      </w:r>
    </w:p>
    <w:p w:rsidR="00C56091" w:rsidRDefault="00C56091" w:rsidP="00C56091">
      <w:pPr>
        <w:spacing w:line="360" w:lineRule="auto"/>
        <w:jc w:val="both"/>
        <w:rPr>
          <w:sz w:val="28"/>
          <w:szCs w:val="28"/>
        </w:rPr>
      </w:pPr>
      <w:r>
        <w:rPr>
          <w:sz w:val="28"/>
          <w:szCs w:val="28"/>
        </w:rPr>
        <w:t xml:space="preserve">    а) информацию о структуре и направлениях деятельности организации, где проходила практика; </w:t>
      </w:r>
    </w:p>
    <w:p w:rsidR="00C56091" w:rsidRDefault="00C56091" w:rsidP="00C56091">
      <w:pPr>
        <w:spacing w:line="360" w:lineRule="auto"/>
        <w:jc w:val="both"/>
        <w:rPr>
          <w:sz w:val="28"/>
          <w:szCs w:val="28"/>
        </w:rPr>
      </w:pPr>
      <w:r>
        <w:rPr>
          <w:sz w:val="28"/>
          <w:szCs w:val="28"/>
        </w:rPr>
        <w:t xml:space="preserve">   б) информацию о  деятельности данной организации; </w:t>
      </w:r>
    </w:p>
    <w:p w:rsidR="00C56091" w:rsidRDefault="00C56091" w:rsidP="00C56091">
      <w:pPr>
        <w:spacing w:line="360" w:lineRule="auto"/>
        <w:jc w:val="both"/>
        <w:rPr>
          <w:sz w:val="28"/>
          <w:szCs w:val="28"/>
        </w:rPr>
      </w:pPr>
      <w:r>
        <w:rPr>
          <w:sz w:val="28"/>
          <w:szCs w:val="28"/>
        </w:rPr>
        <w:t xml:space="preserve">   в) общую характеристику видов работ, выполняемых практикантом; </w:t>
      </w:r>
    </w:p>
    <w:p w:rsidR="00C56091" w:rsidRDefault="00C56091" w:rsidP="00C56091">
      <w:pPr>
        <w:spacing w:line="360" w:lineRule="auto"/>
        <w:jc w:val="both"/>
        <w:rPr>
          <w:sz w:val="28"/>
          <w:szCs w:val="28"/>
        </w:rPr>
      </w:pPr>
      <w:r>
        <w:rPr>
          <w:sz w:val="28"/>
          <w:szCs w:val="28"/>
        </w:rPr>
        <w:t xml:space="preserve">   г) анализ нескольких наиболее сложных и интересных заданий, с которыми познакомился практикант; </w:t>
      </w:r>
    </w:p>
    <w:p w:rsidR="00C56091" w:rsidRDefault="00C56091" w:rsidP="00C56091">
      <w:pPr>
        <w:spacing w:line="360" w:lineRule="auto"/>
        <w:jc w:val="both"/>
        <w:rPr>
          <w:sz w:val="28"/>
          <w:szCs w:val="28"/>
        </w:rPr>
      </w:pPr>
      <w:r>
        <w:rPr>
          <w:sz w:val="28"/>
          <w:szCs w:val="28"/>
        </w:rPr>
        <w:t xml:space="preserve">  д) оценку студента о выполнении разработанной с руководителем программы учебной практики; </w:t>
      </w:r>
    </w:p>
    <w:p w:rsidR="00C56091" w:rsidRDefault="00C56091" w:rsidP="00C56091">
      <w:pPr>
        <w:spacing w:line="360" w:lineRule="auto"/>
        <w:jc w:val="both"/>
        <w:rPr>
          <w:sz w:val="28"/>
          <w:szCs w:val="28"/>
        </w:rPr>
      </w:pPr>
      <w:r>
        <w:rPr>
          <w:sz w:val="28"/>
          <w:szCs w:val="28"/>
        </w:rPr>
        <w:t xml:space="preserve">   е) выводы о результатах учебной практики,</w:t>
      </w:r>
    </w:p>
    <w:p w:rsidR="00C56091" w:rsidRDefault="00C56091" w:rsidP="00C56091">
      <w:pPr>
        <w:spacing w:line="360" w:lineRule="auto"/>
        <w:jc w:val="both"/>
        <w:rPr>
          <w:sz w:val="28"/>
          <w:szCs w:val="28"/>
        </w:rPr>
      </w:pPr>
      <w:r>
        <w:rPr>
          <w:sz w:val="28"/>
          <w:szCs w:val="28"/>
        </w:rPr>
        <w:t xml:space="preserve">                       - </w:t>
      </w:r>
      <w:r>
        <w:rPr>
          <w:b/>
          <w:sz w:val="28"/>
          <w:szCs w:val="28"/>
        </w:rPr>
        <w:t>направление на практику</w:t>
      </w:r>
      <w:r>
        <w:rPr>
          <w:sz w:val="28"/>
          <w:szCs w:val="28"/>
        </w:rPr>
        <w:t>, выданное деканатом, с датами её начала и окончания.</w:t>
      </w:r>
    </w:p>
    <w:p w:rsidR="00C56091" w:rsidRDefault="00C56091" w:rsidP="00C56091">
      <w:pPr>
        <w:spacing w:line="360" w:lineRule="auto"/>
        <w:jc w:val="both"/>
        <w:rPr>
          <w:sz w:val="28"/>
          <w:szCs w:val="28"/>
        </w:rPr>
      </w:pPr>
      <w:r>
        <w:rPr>
          <w:sz w:val="28"/>
          <w:szCs w:val="28"/>
        </w:rPr>
        <w:t xml:space="preserve">         Отчетная документация надлежащим образом оформляется: все листы нумеруются, подшиваются (или скрепляются иным образом). Документация представляется руководителю практики  по кафедре.</w:t>
      </w:r>
    </w:p>
    <w:p w:rsidR="00C56091" w:rsidRDefault="00C56091" w:rsidP="00C56091">
      <w:pPr>
        <w:spacing w:line="360" w:lineRule="auto"/>
        <w:jc w:val="both"/>
        <w:rPr>
          <w:sz w:val="28"/>
          <w:szCs w:val="28"/>
        </w:rPr>
      </w:pPr>
      <w:r>
        <w:rPr>
          <w:b/>
          <w:sz w:val="28"/>
          <w:szCs w:val="28"/>
        </w:rPr>
        <w:t xml:space="preserve">Защита </w:t>
      </w:r>
      <w:r>
        <w:rPr>
          <w:b/>
          <w:bCs/>
          <w:sz w:val="28"/>
          <w:szCs w:val="28"/>
        </w:rPr>
        <w:t xml:space="preserve">учебной </w:t>
      </w:r>
      <w:r>
        <w:rPr>
          <w:b/>
          <w:sz w:val="28"/>
          <w:szCs w:val="28"/>
        </w:rPr>
        <w:t>практики</w:t>
      </w:r>
      <w:r>
        <w:rPr>
          <w:sz w:val="28"/>
          <w:szCs w:val="28"/>
        </w:rPr>
        <w:t xml:space="preserve"> происходит перед руководителем практики  в установленные деканатом сроки. Руководитель дает оценку выполнения студентом плана  практики, качества   документов, правильности составления </w:t>
      </w:r>
      <w:r>
        <w:rPr>
          <w:sz w:val="28"/>
          <w:szCs w:val="28"/>
        </w:rPr>
        <w:lastRenderedPageBreak/>
        <w:t>отчетной документации, умения студента  грамотно и лаконично изложить выводы, сделанные им по результатам практики, дать оценку наиболее сложным и интересным  ситуациям, описанным в отчёте. Результаты защиты  учебной практики оцениваются следующим образом:</w:t>
      </w:r>
    </w:p>
    <w:p w:rsidR="00C56091" w:rsidRDefault="00C56091" w:rsidP="00C56091">
      <w:pPr>
        <w:spacing w:line="360" w:lineRule="auto"/>
        <w:jc w:val="both"/>
        <w:rPr>
          <w:sz w:val="28"/>
          <w:szCs w:val="28"/>
        </w:rPr>
      </w:pPr>
      <w:r>
        <w:rPr>
          <w:sz w:val="28"/>
          <w:szCs w:val="28"/>
        </w:rPr>
        <w:t xml:space="preserve">         - на дневном отделении выставляется оценка «отлично»,  «хорошо», «удовлетворительно», «неудовлетворительно».</w:t>
      </w:r>
    </w:p>
    <w:p w:rsidR="00C56091" w:rsidRDefault="00C56091" w:rsidP="00C56091">
      <w:pPr>
        <w:spacing w:line="360" w:lineRule="auto"/>
        <w:jc w:val="both"/>
        <w:rPr>
          <w:sz w:val="28"/>
          <w:szCs w:val="28"/>
        </w:rPr>
      </w:pPr>
      <w:r>
        <w:rPr>
          <w:sz w:val="28"/>
          <w:szCs w:val="28"/>
        </w:rPr>
        <w:t xml:space="preserve">         При неудовлетворительной оценке (незачете) студенту назначается срок для повторной защиты, если студент выполнил программу учебной практики, но ненадлежащим образом оформил отчетную документацию либо не сумел на должном уровне защитить практику. При невыполнении студентом программы практики он должен пройти её повторно.</w:t>
      </w:r>
    </w:p>
    <w:p w:rsidR="00C56091" w:rsidRDefault="00C56091" w:rsidP="00C56091">
      <w:pPr>
        <w:spacing w:line="360" w:lineRule="auto"/>
        <w:jc w:val="both"/>
        <w:rPr>
          <w:sz w:val="28"/>
          <w:szCs w:val="28"/>
        </w:rPr>
      </w:pPr>
      <w:r>
        <w:rPr>
          <w:sz w:val="28"/>
          <w:szCs w:val="28"/>
        </w:rPr>
        <w:t xml:space="preserve">         Оценка результата защиты практики заносится в зачетную книжку студента, направление на практику и ведомость по </w:t>
      </w:r>
      <w:r w:rsidR="003B672F">
        <w:rPr>
          <w:sz w:val="28"/>
          <w:szCs w:val="28"/>
        </w:rPr>
        <w:t>защите учебной</w:t>
      </w:r>
      <w:r>
        <w:rPr>
          <w:sz w:val="28"/>
          <w:szCs w:val="28"/>
        </w:rPr>
        <w:t xml:space="preserve"> практики.</w:t>
      </w:r>
    </w:p>
    <w:p w:rsidR="00C56091" w:rsidRDefault="00C56091" w:rsidP="00C56091">
      <w:pPr>
        <w:widowControl w:val="0"/>
        <w:ind w:firstLine="567"/>
        <w:jc w:val="both"/>
        <w:rPr>
          <w:b/>
        </w:rPr>
      </w:pPr>
    </w:p>
    <w:p w:rsidR="00C56091" w:rsidRDefault="00C56091" w:rsidP="00C56091"/>
    <w:p w:rsidR="009B6940" w:rsidRDefault="009B6940"/>
    <w:sectPr w:rsidR="009B6940" w:rsidSect="003C7D50">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848" w:rsidRDefault="00167848">
      <w:r>
        <w:separator/>
      </w:r>
    </w:p>
  </w:endnote>
  <w:endnote w:type="continuationSeparator" w:id="0">
    <w:p w:rsidR="00167848" w:rsidRDefault="00167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7218"/>
      <w:docPartObj>
        <w:docPartGallery w:val="Page Numbers (Bottom of Page)"/>
        <w:docPartUnique/>
      </w:docPartObj>
    </w:sdtPr>
    <w:sdtEndPr/>
    <w:sdtContent>
      <w:p w:rsidR="007B2B79" w:rsidRDefault="00BF32B9">
        <w:pPr>
          <w:pStyle w:val="aa"/>
          <w:jc w:val="center"/>
        </w:pPr>
        <w:r>
          <w:rPr>
            <w:noProof/>
          </w:rPr>
          <w:fldChar w:fldCharType="begin"/>
        </w:r>
        <w:r w:rsidR="00C56091">
          <w:rPr>
            <w:noProof/>
          </w:rPr>
          <w:instrText xml:space="preserve"> PAGE   \* MERGEFORMAT </w:instrText>
        </w:r>
        <w:r>
          <w:rPr>
            <w:noProof/>
          </w:rPr>
          <w:fldChar w:fldCharType="separate"/>
        </w:r>
        <w:r w:rsidR="00E35CFF">
          <w:rPr>
            <w:noProof/>
          </w:rPr>
          <w:t>1</w:t>
        </w:r>
        <w:r>
          <w:rPr>
            <w:noProof/>
          </w:rPr>
          <w:fldChar w:fldCharType="end"/>
        </w:r>
      </w:p>
    </w:sdtContent>
  </w:sdt>
  <w:p w:rsidR="007B2B79" w:rsidRDefault="0016784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848" w:rsidRDefault="00167848">
      <w:r>
        <w:separator/>
      </w:r>
    </w:p>
  </w:footnote>
  <w:footnote w:type="continuationSeparator" w:id="0">
    <w:p w:rsidR="00167848" w:rsidRDefault="001678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091"/>
    <w:rsid w:val="00022645"/>
    <w:rsid w:val="00167848"/>
    <w:rsid w:val="00305E9B"/>
    <w:rsid w:val="003B672F"/>
    <w:rsid w:val="00523AC0"/>
    <w:rsid w:val="009145FD"/>
    <w:rsid w:val="009B6940"/>
    <w:rsid w:val="00BF32B9"/>
    <w:rsid w:val="00C56091"/>
    <w:rsid w:val="00E35CFF"/>
    <w:rsid w:val="00E912C8"/>
    <w:rsid w:val="00F36F4E"/>
    <w:rsid w:val="00FA43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BF36CA-AE17-452A-B864-FD22B4477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0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56091"/>
    <w:pPr>
      <w:jc w:val="center"/>
    </w:pPr>
    <w:rPr>
      <w:b/>
      <w:bCs/>
      <w:smallCaps/>
    </w:rPr>
  </w:style>
  <w:style w:type="character" w:customStyle="1" w:styleId="a4">
    <w:name w:val="Основной текст Знак"/>
    <w:basedOn w:val="a0"/>
    <w:link w:val="a3"/>
    <w:rsid w:val="00C56091"/>
    <w:rPr>
      <w:rFonts w:ascii="Times New Roman" w:eastAsia="Times New Roman" w:hAnsi="Times New Roman" w:cs="Times New Roman"/>
      <w:b/>
      <w:bCs/>
      <w:smallCaps/>
      <w:sz w:val="24"/>
      <w:szCs w:val="24"/>
      <w:lang w:eastAsia="ru-RU"/>
    </w:rPr>
  </w:style>
  <w:style w:type="paragraph" w:customStyle="1" w:styleId="Default">
    <w:name w:val="Default"/>
    <w:rsid w:val="00C5609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5">
    <w:name w:val="Таблица Знак"/>
    <w:link w:val="a6"/>
    <w:uiPriority w:val="99"/>
    <w:locked/>
    <w:rsid w:val="00C56091"/>
    <w:rPr>
      <w:sz w:val="24"/>
    </w:rPr>
  </w:style>
  <w:style w:type="paragraph" w:customStyle="1" w:styleId="a6">
    <w:name w:val="Таблица"/>
    <w:basedOn w:val="a"/>
    <w:link w:val="a5"/>
    <w:uiPriority w:val="99"/>
    <w:qFormat/>
    <w:rsid w:val="00C56091"/>
    <w:pPr>
      <w:spacing w:line="360" w:lineRule="auto"/>
    </w:pPr>
    <w:rPr>
      <w:rFonts w:asciiTheme="minorHAnsi" w:eastAsiaTheme="minorHAnsi" w:hAnsiTheme="minorHAnsi" w:cstheme="minorBidi"/>
      <w:szCs w:val="22"/>
      <w:lang w:eastAsia="en-US"/>
    </w:rPr>
  </w:style>
  <w:style w:type="paragraph" w:styleId="a7">
    <w:name w:val="List Paragraph"/>
    <w:basedOn w:val="a"/>
    <w:uiPriority w:val="34"/>
    <w:qFormat/>
    <w:rsid w:val="00C56091"/>
    <w:pPr>
      <w:ind w:left="720"/>
      <w:contextualSpacing/>
    </w:pPr>
  </w:style>
  <w:style w:type="paragraph" w:customStyle="1" w:styleId="a8">
    <w:name w:val="список с точками"/>
    <w:basedOn w:val="a"/>
    <w:rsid w:val="00C56091"/>
    <w:pPr>
      <w:tabs>
        <w:tab w:val="num" w:pos="720"/>
        <w:tab w:val="num" w:pos="756"/>
      </w:tabs>
      <w:spacing w:line="312" w:lineRule="auto"/>
      <w:ind w:left="756" w:hanging="720"/>
      <w:jc w:val="both"/>
    </w:pPr>
  </w:style>
  <w:style w:type="paragraph" w:styleId="a9">
    <w:name w:val="Normal (Web)"/>
    <w:basedOn w:val="a"/>
    <w:uiPriority w:val="99"/>
    <w:unhideWhenUsed/>
    <w:rsid w:val="00C56091"/>
    <w:pPr>
      <w:spacing w:before="100" w:beforeAutospacing="1" w:after="100" w:afterAutospacing="1"/>
    </w:pPr>
  </w:style>
  <w:style w:type="paragraph" w:styleId="aa">
    <w:name w:val="footer"/>
    <w:basedOn w:val="a"/>
    <w:link w:val="ab"/>
    <w:uiPriority w:val="99"/>
    <w:unhideWhenUsed/>
    <w:rsid w:val="00C56091"/>
    <w:pPr>
      <w:tabs>
        <w:tab w:val="center" w:pos="4677"/>
        <w:tab w:val="right" w:pos="9355"/>
      </w:tabs>
    </w:pPr>
  </w:style>
  <w:style w:type="character" w:customStyle="1" w:styleId="ab">
    <w:name w:val="Нижний колонтитул Знак"/>
    <w:basedOn w:val="a0"/>
    <w:link w:val="aa"/>
    <w:uiPriority w:val="99"/>
    <w:rsid w:val="00C56091"/>
    <w:rPr>
      <w:rFonts w:ascii="Times New Roman" w:eastAsia="Times New Roman" w:hAnsi="Times New Roman" w:cs="Times New Roman"/>
      <w:sz w:val="24"/>
      <w:szCs w:val="24"/>
      <w:lang w:eastAsia="ru-RU"/>
    </w:rPr>
  </w:style>
  <w:style w:type="paragraph" w:customStyle="1" w:styleId="11">
    <w:name w:val="Абзац списка11"/>
    <w:basedOn w:val="a"/>
    <w:uiPriority w:val="34"/>
    <w:qFormat/>
    <w:rsid w:val="00C56091"/>
    <w:pPr>
      <w:spacing w:after="200" w:line="276" w:lineRule="auto"/>
      <w:ind w:left="720"/>
      <w:contextualSpacing/>
    </w:pPr>
    <w:rPr>
      <w:rFonts w:ascii="Cambria" w:hAnsi="Cambria"/>
      <w:noProof/>
      <w:sz w:val="22"/>
      <w:szCs w:val="22"/>
    </w:rPr>
  </w:style>
  <w:style w:type="paragraph" w:styleId="ac">
    <w:name w:val="Balloon Text"/>
    <w:basedOn w:val="a"/>
    <w:link w:val="ad"/>
    <w:uiPriority w:val="99"/>
    <w:semiHidden/>
    <w:unhideWhenUsed/>
    <w:rsid w:val="00E912C8"/>
    <w:rPr>
      <w:rFonts w:ascii="Tahoma" w:hAnsi="Tahoma" w:cs="Tahoma"/>
      <w:sz w:val="16"/>
      <w:szCs w:val="16"/>
    </w:rPr>
  </w:style>
  <w:style w:type="character" w:customStyle="1" w:styleId="ad">
    <w:name w:val="Текст выноски Знак"/>
    <w:basedOn w:val="a0"/>
    <w:link w:val="ac"/>
    <w:uiPriority w:val="99"/>
    <w:semiHidden/>
    <w:rsid w:val="00E912C8"/>
    <w:rPr>
      <w:rFonts w:ascii="Tahoma" w:eastAsia="Times New Roman" w:hAnsi="Tahoma" w:cs="Tahoma"/>
      <w:sz w:val="16"/>
      <w:szCs w:val="16"/>
      <w:lang w:eastAsia="ru-RU"/>
    </w:rPr>
  </w:style>
  <w:style w:type="paragraph" w:customStyle="1" w:styleId="NoSpacing2">
    <w:name w:val="No Spacing2"/>
    <w:uiPriority w:val="1"/>
    <w:qFormat/>
    <w:rsid w:val="00F36F4E"/>
    <w:pPr>
      <w:spacing w:after="0" w:line="240" w:lineRule="auto"/>
    </w:pPr>
    <w:rPr>
      <w:rFonts w:ascii="Calibri" w:eastAsia="Times New Roman" w:hAnsi="Calibri" w:cs="Times New Roman"/>
      <w:lang w:eastAsia="ru-RU"/>
    </w:rPr>
  </w:style>
  <w:style w:type="paragraph" w:customStyle="1" w:styleId="TableParagraph">
    <w:name w:val="Table Paragraph"/>
    <w:basedOn w:val="a"/>
    <w:uiPriority w:val="1"/>
    <w:qFormat/>
    <w:rsid w:val="003B672F"/>
    <w:pPr>
      <w:widowControl w:val="0"/>
      <w:autoSpaceDE w:val="0"/>
      <w:autoSpaceDN w:val="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47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1157</Words>
  <Characters>6597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Pashinina</dc:creator>
  <cp:lastModifiedBy>Дарья Лапшина</cp:lastModifiedBy>
  <cp:revision>4</cp:revision>
  <dcterms:created xsi:type="dcterms:W3CDTF">2022-03-29T10:01:00Z</dcterms:created>
  <dcterms:modified xsi:type="dcterms:W3CDTF">2022-12-01T00:58:00Z</dcterms:modified>
</cp:coreProperties>
</file>